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46F03" w14:textId="5154AE23" w:rsidR="0002272D" w:rsidRPr="005E56D6" w:rsidRDefault="00724EE7" w:rsidP="00DD1AA9">
      <w:pPr>
        <w:pStyle w:val="Heading1"/>
      </w:pPr>
      <w:r>
        <w:t>Rule update –</w:t>
      </w:r>
      <w:bookmarkStart w:id="0" w:name="_Hlk107254803"/>
      <w:r w:rsidR="00026BED">
        <w:t xml:space="preserve"> </w:t>
      </w:r>
      <w:r w:rsidR="002C6BFD">
        <w:t xml:space="preserve">NOTIFICATION OF DELAY </w:t>
      </w:r>
      <w:bookmarkEnd w:id="0"/>
      <w:r w:rsidR="00026BED">
        <w:t>for preliminar</w:t>
      </w:r>
      <w:r w:rsidR="007F52B7">
        <w:t>Y</w:t>
      </w:r>
      <w:r w:rsidR="00026BED">
        <w:t xml:space="preserve"> review </w:t>
      </w:r>
      <w:r w:rsidR="00FF2918">
        <w:t>during COvid</w:t>
      </w:r>
      <w:r w:rsidR="00F231EE">
        <w:t>-19</w:t>
      </w:r>
      <w:r w:rsidR="00FF2918">
        <w:t xml:space="preserve"> Period </w:t>
      </w:r>
    </w:p>
    <w:p w14:paraId="48E39DAE" w14:textId="77777777" w:rsidR="00F92931" w:rsidRPr="0022081F" w:rsidRDefault="00625510" w:rsidP="002E5DB5">
      <w:r w:rsidRPr="00625510">
        <w:rPr>
          <w:noProof/>
          <w14:cntxtAlts w14:val="0"/>
        </w:rPr>
        <w:pict w14:anchorId="2E22C86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F250303" w14:textId="549487A0" w:rsidR="0075062E" w:rsidRPr="003C309E" w:rsidRDefault="0075062E" w:rsidP="00FC68D6">
      <w:r w:rsidRPr="00FC68D6">
        <w:rPr>
          <w:b/>
          <w:bCs/>
        </w:rPr>
        <w:t>Publication Date</w:t>
      </w:r>
      <w:r w:rsidR="001A1A5C">
        <w:rPr>
          <w:b/>
          <w:bCs/>
        </w:rPr>
        <w:t>:</w:t>
      </w:r>
      <w:r w:rsidRPr="001A1A5C">
        <w:t xml:space="preserve"> </w:t>
      </w:r>
      <w:r w:rsidRPr="001A1A5C">
        <w:softHyphen/>
      </w:r>
      <w:r w:rsidR="00641A58">
        <w:t>08/07/2022</w:t>
      </w:r>
    </w:p>
    <w:p w14:paraId="66EC0351" w14:textId="7D3B2556" w:rsidR="004D6AC3" w:rsidRPr="00BF2D66" w:rsidRDefault="0075062E" w:rsidP="00FC68D6">
      <w:r w:rsidRPr="00FC68D6">
        <w:rPr>
          <w:b/>
          <w:bCs/>
        </w:rPr>
        <w:t>Related Documents</w:t>
      </w:r>
      <w:r w:rsidR="001A1A5C">
        <w:rPr>
          <w:b/>
          <w:bCs/>
        </w:rPr>
        <w:t>:</w:t>
      </w:r>
      <w:r w:rsidRPr="00FC68D6">
        <w:rPr>
          <w:b/>
          <w:bCs/>
        </w:rPr>
        <w:t xml:space="preserve"> </w:t>
      </w:r>
      <w:r w:rsidRPr="003C309E">
        <w:br/>
      </w:r>
      <w:r w:rsidRPr="00717C1A">
        <w:t xml:space="preserve">– </w:t>
      </w:r>
      <w:r w:rsidR="00CE2DF5" w:rsidRPr="00F674A7">
        <w:t xml:space="preserve">Preliminary Review </w:t>
      </w:r>
      <w:r w:rsidR="00D14CEA" w:rsidRPr="00F674A7">
        <w:t xml:space="preserve">Delay Notification Form </w:t>
      </w:r>
    </w:p>
    <w:p w14:paraId="3867CF05" w14:textId="66AF3679" w:rsidR="004D6AC3" w:rsidRPr="003C309E" w:rsidRDefault="004E102B" w:rsidP="00FC68D6">
      <w:r w:rsidRPr="00BF2D66">
        <w:t xml:space="preserve">– </w:t>
      </w:r>
      <w:hyperlink r:id="rId11" w:history="1">
        <w:r w:rsidR="004D6AC3" w:rsidRPr="00FC68D6">
          <w:rPr>
            <w:rStyle w:val="Hyperlink"/>
          </w:rPr>
          <w:t>GS</w:t>
        </w:r>
        <w:r w:rsidR="007E5155" w:rsidRPr="00FC68D6">
          <w:rPr>
            <w:rStyle w:val="Hyperlink"/>
          </w:rPr>
          <w:t>4GG</w:t>
        </w:r>
        <w:r w:rsidRPr="00FC68D6">
          <w:rPr>
            <w:rStyle w:val="Hyperlink"/>
          </w:rPr>
          <w:t xml:space="preserve"> Principles and Requirements</w:t>
        </w:r>
      </w:hyperlink>
    </w:p>
    <w:p w14:paraId="356964EF" w14:textId="77777777" w:rsidR="0075062E" w:rsidRPr="003C309E" w:rsidRDefault="0075062E" w:rsidP="00FC68D6">
      <w:pPr>
        <w:pStyle w:val="Date"/>
        <w:spacing w:after="0" w:line="240" w:lineRule="auto"/>
      </w:pPr>
    </w:p>
    <w:p w14:paraId="2751F526" w14:textId="77777777" w:rsidR="0075062E" w:rsidRPr="00FC68D6" w:rsidRDefault="0075062E" w:rsidP="00FC68D6">
      <w:pPr>
        <w:spacing w:after="0" w:line="240" w:lineRule="auto"/>
        <w:rPr>
          <w:b/>
          <w:bCs/>
        </w:rPr>
      </w:pPr>
      <w:r w:rsidRPr="00FC68D6">
        <w:rPr>
          <w:b/>
          <w:bCs/>
        </w:rPr>
        <w:t xml:space="preserve">Contact Details </w:t>
      </w:r>
    </w:p>
    <w:p w14:paraId="0E3681DB" w14:textId="77777777" w:rsidR="0075062E" w:rsidRPr="003C309E" w:rsidRDefault="0075062E" w:rsidP="00FC68D6">
      <w:pPr>
        <w:pStyle w:val="Date"/>
        <w:spacing w:after="0" w:line="240" w:lineRule="auto"/>
      </w:pPr>
      <w:r w:rsidRPr="003C309E">
        <w:t>The Gold Standard Foundation</w:t>
      </w:r>
    </w:p>
    <w:p w14:paraId="5C207A3C" w14:textId="77777777" w:rsidR="0075062E" w:rsidRPr="00FC68D6" w:rsidRDefault="0075062E" w:rsidP="00310090">
      <w:pPr>
        <w:spacing w:after="0" w:line="240" w:lineRule="auto"/>
      </w:pPr>
      <w:r w:rsidRPr="00FC68D6">
        <w:t>Chemin de Balexert 7-9</w:t>
      </w:r>
    </w:p>
    <w:p w14:paraId="64FE3B2B" w14:textId="77777777" w:rsidR="0075062E" w:rsidRPr="00FC68D6" w:rsidRDefault="0075062E" w:rsidP="00310090">
      <w:pPr>
        <w:spacing w:after="0" w:line="240" w:lineRule="auto"/>
      </w:pPr>
      <w:r w:rsidRPr="00FC68D6">
        <w:t>1219 Châtelaine</w:t>
      </w:r>
    </w:p>
    <w:p w14:paraId="0830C5A1" w14:textId="77777777" w:rsidR="0075062E" w:rsidRPr="00FC68D6" w:rsidRDefault="0075062E" w:rsidP="00310090">
      <w:pPr>
        <w:spacing w:after="0" w:line="240" w:lineRule="auto"/>
      </w:pPr>
      <w:r w:rsidRPr="00FC68D6">
        <w:t>International Environment House 2</w:t>
      </w:r>
    </w:p>
    <w:p w14:paraId="521A5F45" w14:textId="77777777" w:rsidR="0075062E" w:rsidRPr="003C309E" w:rsidRDefault="0075062E" w:rsidP="00310090">
      <w:pPr>
        <w:spacing w:after="0" w:line="240" w:lineRule="auto"/>
      </w:pPr>
      <w:r w:rsidRPr="003C309E">
        <w:t>Geneva, Switzerland</w:t>
      </w:r>
    </w:p>
    <w:p w14:paraId="58C5B33B" w14:textId="77777777" w:rsidR="0075062E" w:rsidRPr="00717C1A" w:rsidRDefault="0075062E" w:rsidP="00310090">
      <w:pPr>
        <w:spacing w:after="0" w:line="240" w:lineRule="auto"/>
      </w:pPr>
      <w:r w:rsidRPr="00717C1A">
        <w:t>Tel: +41 22 788 70 80</w:t>
      </w:r>
    </w:p>
    <w:p w14:paraId="3379BE1E" w14:textId="77777777" w:rsidR="0075062E" w:rsidRPr="003C309E" w:rsidRDefault="0075062E" w:rsidP="00FC68D6">
      <w:pPr>
        <w:spacing w:after="0" w:line="240" w:lineRule="auto"/>
      </w:pPr>
      <w:r w:rsidRPr="00F674A7">
        <w:t xml:space="preserve">Email: </w:t>
      </w:r>
      <w:hyperlink r:id="rId12" w:history="1">
        <w:r w:rsidRPr="00FC68D6">
          <w:rPr>
            <w:rStyle w:val="Hyperlink"/>
          </w:rPr>
          <w:t>standards@goldstandard.org</w:t>
        </w:r>
      </w:hyperlink>
      <w:r w:rsidRPr="003C309E">
        <w:t xml:space="preserve"> </w:t>
      </w:r>
    </w:p>
    <w:p w14:paraId="607F5D03" w14:textId="77777777" w:rsidR="0002272D" w:rsidRPr="00D21167" w:rsidRDefault="0002272D" w:rsidP="008667DB">
      <w:pPr>
        <w:pStyle w:val="Heading6"/>
      </w:pPr>
    </w:p>
    <w:p w14:paraId="11202D4F" w14:textId="77777777" w:rsidR="00F92931" w:rsidRPr="00947B25" w:rsidRDefault="00625510" w:rsidP="00947B25">
      <w:pPr>
        <w:pStyle w:val="FootnoteText"/>
      </w:pPr>
      <w:r w:rsidRPr="00625510">
        <w:rPr>
          <w:noProof/>
          <w14:cntxtAlts w14:val="0"/>
        </w:rPr>
        <w:pict w14:anchorId="076E13E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A76F4C9" w14:textId="77777777" w:rsidR="00C30F02" w:rsidRDefault="00C30F02" w:rsidP="00C30F02">
      <w:pPr>
        <w:rPr>
          <w:lang w:val="en-GB"/>
        </w:rPr>
      </w:pPr>
    </w:p>
    <w:p w14:paraId="7D1B5882" w14:textId="0A8FBCC7" w:rsidR="0002272D" w:rsidRPr="00D21167" w:rsidRDefault="0002272D" w:rsidP="0002272D">
      <w:pPr>
        <w:pStyle w:val="Heading3"/>
      </w:pPr>
      <w:r w:rsidRPr="00D21167">
        <w:t>BACKGROUND</w:t>
      </w:r>
    </w:p>
    <w:p w14:paraId="3176D021" w14:textId="4C257BBF" w:rsidR="00253BBB" w:rsidRDefault="00894B2E" w:rsidP="00FC68D6">
      <w:pPr>
        <w:pStyle w:val="P"/>
        <w:numPr>
          <w:ilvl w:val="0"/>
          <w:numId w:val="0"/>
        </w:numPr>
      </w:pPr>
      <w:r>
        <w:t xml:space="preserve">The impact of COVID-19 has </w:t>
      </w:r>
      <w:r w:rsidR="00BC5855">
        <w:t>affected</w:t>
      </w:r>
      <w:r w:rsidR="00290DF0">
        <w:t xml:space="preserve"> </w:t>
      </w:r>
      <w:r>
        <w:t xml:space="preserve">the </w:t>
      </w:r>
      <w:r w:rsidR="00026C83">
        <w:t>p</w:t>
      </w:r>
      <w:r>
        <w:t xml:space="preserve">roject </w:t>
      </w:r>
      <w:r w:rsidR="00026C83">
        <w:t>d</w:t>
      </w:r>
      <w:r>
        <w:t xml:space="preserve">eveloper’s capacity to design, implement and operate </w:t>
      </w:r>
      <w:r w:rsidR="00C830B0">
        <w:t xml:space="preserve">Gold Standard </w:t>
      </w:r>
      <w:r>
        <w:t xml:space="preserve">projects worldwide. </w:t>
      </w:r>
      <w:r w:rsidR="001A1A5C">
        <w:t xml:space="preserve">Gold Standard </w:t>
      </w:r>
      <w:r w:rsidR="00793A78">
        <w:t xml:space="preserve">published </w:t>
      </w:r>
      <w:hyperlink r:id="rId13" w:history="1">
        <w:r w:rsidRPr="00894B2E">
          <w:rPr>
            <w:rStyle w:val="Hyperlink"/>
            <w:rFonts w:ascii="Verdana" w:hAnsi="Verdana"/>
          </w:rPr>
          <w:t>COVID-19 Interim Measures</w:t>
        </w:r>
      </w:hyperlink>
      <w:r>
        <w:t xml:space="preserve"> in April 2020</w:t>
      </w:r>
      <w:r w:rsidR="00793A78">
        <w:t xml:space="preserve"> to provide support to </w:t>
      </w:r>
      <w:r w:rsidR="008417F3">
        <w:t>p</w:t>
      </w:r>
      <w:r w:rsidR="00793A78">
        <w:t xml:space="preserve">roject </w:t>
      </w:r>
      <w:r w:rsidR="008417F3">
        <w:t>d</w:t>
      </w:r>
      <w:r w:rsidR="00793A78">
        <w:t xml:space="preserve">evelopers </w:t>
      </w:r>
      <w:r w:rsidR="00BC5855">
        <w:t>during th</w:t>
      </w:r>
      <w:r w:rsidR="009608B5">
        <w:t>e pandemic</w:t>
      </w:r>
      <w:r w:rsidR="008F2C5D">
        <w:t>, however due to COVID-19 restrictions, i</w:t>
      </w:r>
      <w:r w:rsidR="002568A7">
        <w:t xml:space="preserve">n several instances, </w:t>
      </w:r>
      <w:r w:rsidR="008417F3">
        <w:t>p</w:t>
      </w:r>
      <w:r w:rsidR="00BE4EFF">
        <w:t xml:space="preserve">roject </w:t>
      </w:r>
      <w:r w:rsidR="008417F3">
        <w:t>d</w:t>
      </w:r>
      <w:r w:rsidR="00BE4EFF">
        <w:t>evelopers</w:t>
      </w:r>
      <w:r w:rsidR="00726D7B">
        <w:t xml:space="preserve"> </w:t>
      </w:r>
      <w:r w:rsidR="00253BBB">
        <w:t xml:space="preserve">were unable to meet timelines for first submission of the project as required by the </w:t>
      </w:r>
      <w:hyperlink r:id="rId14" w:history="1">
        <w:r w:rsidR="002335E0" w:rsidRPr="00865061">
          <w:rPr>
            <w:rStyle w:val="Hyperlink"/>
            <w:rFonts w:ascii="Verdana" w:hAnsi="Verdana"/>
          </w:rPr>
          <w:t>GS4GG Principles and Requirements</w:t>
        </w:r>
      </w:hyperlink>
      <w:r w:rsidR="00ED0ADA" w:rsidRPr="00ED0ADA">
        <w:t xml:space="preserve"> and </w:t>
      </w:r>
      <w:hyperlink r:id="rId15" w:history="1">
        <w:r w:rsidR="00ED0ADA" w:rsidRPr="003605E1">
          <w:rPr>
            <w:rStyle w:val="Hyperlink"/>
            <w:rFonts w:ascii="Verdana" w:hAnsi="Verdana"/>
          </w:rPr>
          <w:t>Stakeholder Consultation and Engagement Requirements V1.2</w:t>
        </w:r>
      </w:hyperlink>
      <w:r w:rsidR="001476A1">
        <w:t>.</w:t>
      </w:r>
    </w:p>
    <w:p w14:paraId="6BBA8C72" w14:textId="55093975" w:rsidR="00F91B99" w:rsidRDefault="00462C1E" w:rsidP="00FC68D6">
      <w:pPr>
        <w:pStyle w:val="P"/>
        <w:numPr>
          <w:ilvl w:val="2"/>
          <w:numId w:val="0"/>
        </w:numPr>
      </w:pPr>
      <w:r>
        <w:t xml:space="preserve">This rule update </w:t>
      </w:r>
      <w:r w:rsidR="00355165">
        <w:t xml:space="preserve">provides </w:t>
      </w:r>
      <w:r w:rsidR="001E7B72">
        <w:t xml:space="preserve">a procedure for </w:t>
      </w:r>
      <w:r w:rsidR="000F15F3" w:rsidRPr="00B171E9">
        <w:t>project</w:t>
      </w:r>
      <w:r w:rsidR="00355165" w:rsidRPr="00B171E9">
        <w:t>s</w:t>
      </w:r>
      <w:r w:rsidR="001E7B72" w:rsidRPr="00B171E9">
        <w:t>/</w:t>
      </w:r>
      <w:r w:rsidR="00C23CFB">
        <w:t>PoAs/</w:t>
      </w:r>
      <w:r w:rsidR="001E7B72" w:rsidRPr="00B171E9">
        <w:t>VPAs</w:t>
      </w:r>
      <w:r w:rsidR="000F15F3" w:rsidRPr="00B171E9">
        <w:t xml:space="preserve"> </w:t>
      </w:r>
      <w:r w:rsidR="006E27F8" w:rsidRPr="00B171E9">
        <w:t xml:space="preserve">that </w:t>
      </w:r>
      <w:r w:rsidR="00F91B99" w:rsidRPr="00B171E9">
        <w:t xml:space="preserve">faced delays </w:t>
      </w:r>
      <w:r w:rsidR="00DA090F" w:rsidRPr="00B171E9">
        <w:t xml:space="preserve">due to </w:t>
      </w:r>
      <w:r w:rsidR="000F15F3" w:rsidRPr="00B171E9">
        <w:t xml:space="preserve">COVID-19 </w:t>
      </w:r>
      <w:r w:rsidR="006E27F8" w:rsidRPr="00B171E9">
        <w:t xml:space="preserve">and could not pursue </w:t>
      </w:r>
      <w:r w:rsidR="00DE31AB">
        <w:t>Gold Standard for the Global Goals (</w:t>
      </w:r>
      <w:r w:rsidR="006E27F8" w:rsidRPr="00B171E9">
        <w:t>GS4GG</w:t>
      </w:r>
      <w:r w:rsidR="00DE31AB">
        <w:t>)</w:t>
      </w:r>
      <w:r w:rsidR="006E27F8" w:rsidRPr="00B171E9">
        <w:t xml:space="preserve"> certificatio</w:t>
      </w:r>
      <w:r w:rsidR="001E7B72" w:rsidRPr="00B171E9">
        <w:t>n</w:t>
      </w:r>
      <w:r w:rsidR="00626D09" w:rsidRPr="00B171E9">
        <w:t xml:space="preserve">. </w:t>
      </w:r>
    </w:p>
    <w:p w14:paraId="77B99C8C" w14:textId="6EAADEE2" w:rsidR="0002272D" w:rsidRPr="00F52495" w:rsidRDefault="0002272D" w:rsidP="00F52495"/>
    <w:p w14:paraId="4CE92460" w14:textId="77777777" w:rsidR="00CD3A62" w:rsidRPr="00F52495" w:rsidRDefault="00CD3A62" w:rsidP="00F52495"/>
    <w:p w14:paraId="2430390B" w14:textId="77777777" w:rsidR="0054037F" w:rsidRPr="00F52495" w:rsidRDefault="0054037F" w:rsidP="00F52495">
      <w:r w:rsidRPr="00F52495">
        <w:br w:type="page"/>
      </w:r>
    </w:p>
    <w:p w14:paraId="340D4575" w14:textId="5F1E304F" w:rsidR="0002272D" w:rsidRDefault="0002272D" w:rsidP="002E1F7C">
      <w:pPr>
        <w:pStyle w:val="Heading2"/>
      </w:pPr>
      <w:r w:rsidRPr="0022081F">
        <w:lastRenderedPageBreak/>
        <w:t xml:space="preserve">Rule </w:t>
      </w:r>
      <w:r>
        <w:t xml:space="preserve">UPDATE </w:t>
      </w:r>
      <w:r w:rsidRPr="005E56D6">
        <w:t xml:space="preserve">  </w:t>
      </w:r>
    </w:p>
    <w:p w14:paraId="1945F419" w14:textId="67174C1F" w:rsidR="0002272D" w:rsidRDefault="0002272D" w:rsidP="0002272D">
      <w:pPr>
        <w:pStyle w:val="Heading6"/>
        <w:rPr>
          <w:color w:val="515151" w:themeColor="text1"/>
        </w:rPr>
      </w:pPr>
      <w:r w:rsidRPr="00F476BB">
        <w:rPr>
          <w:szCs w:val="28"/>
        </w:rPr>
        <w:t>PROJECT CATEGORY</w:t>
      </w:r>
      <w:r>
        <w:rPr>
          <w:color w:val="515151" w:themeColor="text1"/>
        </w:rPr>
        <w:t xml:space="preserve">: </w:t>
      </w:r>
      <w:r w:rsidR="003343DA" w:rsidRPr="003343DA">
        <w:rPr>
          <w:b/>
          <w:bCs/>
          <w:color w:val="515151" w:themeColor="text1"/>
        </w:rPr>
        <w:t>All project types</w:t>
      </w:r>
    </w:p>
    <w:p w14:paraId="063B035D" w14:textId="21BBC589" w:rsidR="00A615A6" w:rsidRPr="00F476BB" w:rsidRDefault="00A615A6" w:rsidP="00707F13">
      <w:pPr>
        <w:pStyle w:val="H3"/>
      </w:pPr>
      <w:r>
        <w:t xml:space="preserve">Rule update </w:t>
      </w:r>
    </w:p>
    <w:p w14:paraId="6A96B7EE" w14:textId="3B95ED37" w:rsidR="006F1E95" w:rsidRPr="00FC68D6" w:rsidRDefault="002E2607" w:rsidP="00FC68D6">
      <w:pPr>
        <w:pStyle w:val="H5"/>
      </w:pPr>
      <w:r>
        <w:t>S</w:t>
      </w:r>
      <w:r w:rsidR="000C4BF2" w:rsidRPr="00FC68D6">
        <w:t>cope and applicability</w:t>
      </w:r>
    </w:p>
    <w:p w14:paraId="23607DF6" w14:textId="0E57C2E8" w:rsidR="00AC3359" w:rsidRPr="0057675C" w:rsidRDefault="000C4BF2" w:rsidP="00B171E9">
      <w:pPr>
        <w:pStyle w:val="P"/>
        <w:ind w:left="794" w:hanging="794"/>
      </w:pPr>
      <w:r>
        <w:t xml:space="preserve">The rule update </w:t>
      </w:r>
      <w:r w:rsidR="00B9019E">
        <w:t>applies</w:t>
      </w:r>
      <w:r>
        <w:t xml:space="preserve"> to all project</w:t>
      </w:r>
      <w:r w:rsidR="003E2485">
        <w:t>s</w:t>
      </w:r>
      <w:r w:rsidR="00CD3A62">
        <w:t xml:space="preserve"> seeking GS4GG certification,</w:t>
      </w:r>
      <w:r>
        <w:t xml:space="preserve"> that ha</w:t>
      </w:r>
      <w:r w:rsidR="00B9019E">
        <w:t>ve</w:t>
      </w:r>
      <w:r>
        <w:t xml:space="preserve"> the</w:t>
      </w:r>
      <w:r w:rsidR="00C416A7">
        <w:t>ir</w:t>
      </w:r>
      <w:r>
        <w:t xml:space="preserve"> start date</w:t>
      </w:r>
      <w:r w:rsidR="00323B30">
        <w:rPr>
          <w:rStyle w:val="FootnoteReference"/>
        </w:rPr>
        <w:footnoteReference w:id="2"/>
      </w:r>
      <w:r>
        <w:t xml:space="preserve"> </w:t>
      </w:r>
      <w:r w:rsidR="0025572D">
        <w:t xml:space="preserve">on or </w:t>
      </w:r>
      <w:r w:rsidR="0093349B">
        <w:t>between</w:t>
      </w:r>
      <w:r>
        <w:t xml:space="preserve"> </w:t>
      </w:r>
      <w:r w:rsidRPr="00642DA2">
        <w:t>01/</w:t>
      </w:r>
      <w:r w:rsidR="00CE4A7A" w:rsidRPr="00642DA2">
        <w:t>10</w:t>
      </w:r>
      <w:r w:rsidRPr="00642DA2">
        <w:t>/20</w:t>
      </w:r>
      <w:r w:rsidR="00CE4A7A" w:rsidRPr="00642DA2">
        <w:t>19</w:t>
      </w:r>
      <w:r w:rsidR="0093349B" w:rsidRPr="00642DA2">
        <w:t xml:space="preserve"> </w:t>
      </w:r>
      <w:r w:rsidR="0093349B" w:rsidRPr="00B67B7F">
        <w:t xml:space="preserve">to </w:t>
      </w:r>
      <w:r w:rsidR="0093349B" w:rsidRPr="003605E1">
        <w:t>01/03/2022</w:t>
      </w:r>
      <w:r w:rsidR="0093349B" w:rsidRPr="00B67B7F">
        <w:t xml:space="preserve"> </w:t>
      </w:r>
      <w:r w:rsidR="002335E0" w:rsidRPr="00B67B7F">
        <w:t xml:space="preserve">and </w:t>
      </w:r>
      <w:r w:rsidR="00F52495" w:rsidRPr="00B67B7F">
        <w:t xml:space="preserve">could not </w:t>
      </w:r>
      <w:r w:rsidR="00AC3359" w:rsidRPr="00B67B7F">
        <w:t>meet the first submission timelines</w:t>
      </w:r>
      <w:r w:rsidR="004F1621" w:rsidRPr="00B67B7F">
        <w:rPr>
          <w:rStyle w:val="FootnoteReference"/>
        </w:rPr>
        <w:footnoteReference w:id="3"/>
      </w:r>
      <w:r w:rsidR="00642DA2" w:rsidRPr="00B67B7F">
        <w:t xml:space="preserve"> as required by </w:t>
      </w:r>
      <w:hyperlink r:id="rId16" w:history="1">
        <w:r w:rsidR="000F6DEC" w:rsidRPr="00B67B7F">
          <w:rPr>
            <w:rStyle w:val="Hyperlink"/>
            <w:rFonts w:ascii="Verdana" w:hAnsi="Verdana"/>
          </w:rPr>
          <w:t>GS4GG Principles and Requirements</w:t>
        </w:r>
      </w:hyperlink>
      <w:r w:rsidR="00DC667E">
        <w:rPr>
          <w:rStyle w:val="Hyperlink"/>
          <w:rFonts w:ascii="Verdana" w:hAnsi="Verdana"/>
        </w:rPr>
        <w:t xml:space="preserve"> </w:t>
      </w:r>
      <w:r w:rsidR="00DC667E" w:rsidRPr="0057675C">
        <w:t xml:space="preserve">and </w:t>
      </w:r>
      <w:hyperlink r:id="rId17" w:history="1">
        <w:r w:rsidR="003605E1" w:rsidRPr="003605E1">
          <w:rPr>
            <w:rStyle w:val="Hyperlink"/>
            <w:rFonts w:ascii="Verdana" w:hAnsi="Verdana"/>
          </w:rPr>
          <w:t>Stakeholder Consultation and Engagement Requirements V1.2</w:t>
        </w:r>
      </w:hyperlink>
      <w:r w:rsidR="001E1786">
        <w:t>.</w:t>
      </w:r>
    </w:p>
    <w:p w14:paraId="2F915B47" w14:textId="7F723DD2" w:rsidR="0002272D" w:rsidRPr="00B67B7F" w:rsidRDefault="002E2607" w:rsidP="00FC68D6">
      <w:pPr>
        <w:pStyle w:val="H5"/>
      </w:pPr>
      <w:r w:rsidRPr="00B67B7F">
        <w:t>R</w:t>
      </w:r>
      <w:r w:rsidR="002335E0" w:rsidRPr="00B67B7F">
        <w:t xml:space="preserve">equirements </w:t>
      </w:r>
      <w:r w:rsidR="008A21FD" w:rsidRPr="00B67B7F">
        <w:t xml:space="preserve"> </w:t>
      </w:r>
    </w:p>
    <w:p w14:paraId="7A8BEE71" w14:textId="7CCDAE3B" w:rsidR="00351C50" w:rsidRPr="00B67B7F" w:rsidRDefault="00254633" w:rsidP="00FC68D6">
      <w:pPr>
        <w:pStyle w:val="P"/>
        <w:ind w:left="794" w:hanging="794"/>
        <w:rPr>
          <w:rStyle w:val="Hyperlink"/>
          <w:rFonts w:ascii="Verdana" w:hAnsi="Verdana"/>
          <w:color w:val="4D4D4C"/>
          <w:u w:val="none"/>
        </w:rPr>
      </w:pPr>
      <w:r w:rsidRPr="00B67B7F">
        <w:t>The project</w:t>
      </w:r>
      <w:r w:rsidR="00C416A7" w:rsidRPr="00B67B7F">
        <w:t xml:space="preserve">s </w:t>
      </w:r>
      <w:r w:rsidR="009E446D" w:rsidRPr="00B67B7F">
        <w:t xml:space="preserve">with a start date </w:t>
      </w:r>
      <w:r w:rsidR="0025572D">
        <w:t xml:space="preserve">on or </w:t>
      </w:r>
      <w:r w:rsidR="009E446D" w:rsidRPr="00B67B7F">
        <w:t xml:space="preserve">between </w:t>
      </w:r>
      <w:r w:rsidR="00842701" w:rsidRPr="00B67B7F">
        <w:t xml:space="preserve">01/10/2019 to 01/03/2022 </w:t>
      </w:r>
      <w:r w:rsidR="00C416A7" w:rsidRPr="00B67B7F">
        <w:t xml:space="preserve">are </w:t>
      </w:r>
      <w:r w:rsidR="007F65DC" w:rsidRPr="00B67B7F">
        <w:t xml:space="preserve">required to </w:t>
      </w:r>
      <w:r w:rsidR="002314F5">
        <w:t>complete</w:t>
      </w:r>
      <w:r w:rsidR="00CC4CCC" w:rsidRPr="00B67B7F">
        <w:t xml:space="preserve"> A</w:t>
      </w:r>
      <w:r w:rsidR="00A615A6" w:rsidRPr="00B67B7F">
        <w:t xml:space="preserve">nnex </w:t>
      </w:r>
      <w:r w:rsidR="00600CCB" w:rsidRPr="00B67B7F">
        <w:t>1 (Notification Form</w:t>
      </w:r>
      <w:r w:rsidR="003605E1">
        <w:t xml:space="preserve"> – Preliminary </w:t>
      </w:r>
      <w:r w:rsidR="005502EF">
        <w:t>R</w:t>
      </w:r>
      <w:r w:rsidR="003605E1">
        <w:t>eview</w:t>
      </w:r>
      <w:r w:rsidR="00600CCB" w:rsidRPr="00B67B7F">
        <w:t>)</w:t>
      </w:r>
      <w:r w:rsidR="00A615A6" w:rsidRPr="00B67B7F">
        <w:t xml:space="preserve"> of this document and submit</w:t>
      </w:r>
      <w:r w:rsidR="002335E0" w:rsidRPr="00B67B7F">
        <w:t xml:space="preserve"> </w:t>
      </w:r>
      <w:r w:rsidR="00A615A6" w:rsidRPr="00B67B7F">
        <w:t xml:space="preserve">the word </w:t>
      </w:r>
      <w:r w:rsidR="002314F5">
        <w:t>version</w:t>
      </w:r>
      <w:r w:rsidR="002314F5" w:rsidRPr="00B67B7F">
        <w:t xml:space="preserve"> </w:t>
      </w:r>
      <w:r w:rsidR="00AE4379" w:rsidRPr="00B67B7F">
        <w:t>(.doc</w:t>
      </w:r>
      <w:r w:rsidR="00F823BE">
        <w:t>x</w:t>
      </w:r>
      <w:r w:rsidR="00AE4379" w:rsidRPr="00B67B7F">
        <w:t>)</w:t>
      </w:r>
      <w:r w:rsidR="00A615A6" w:rsidRPr="00B67B7F">
        <w:t xml:space="preserve"> to</w:t>
      </w:r>
      <w:r w:rsidR="00BA3428" w:rsidRPr="00B67B7F">
        <w:t xml:space="preserve"> </w:t>
      </w:r>
      <w:hyperlink r:id="rId18" w:history="1">
        <w:r w:rsidR="00063A74">
          <w:rPr>
            <w:rStyle w:val="Hyperlink"/>
            <w:rFonts w:ascii="Verdana" w:hAnsi="Verdana"/>
          </w:rPr>
          <w:t>help</w:t>
        </w:r>
        <w:r w:rsidR="00063A74" w:rsidRPr="00B67B7F">
          <w:rPr>
            <w:rStyle w:val="Hyperlink"/>
            <w:rFonts w:ascii="Verdana" w:hAnsi="Verdana"/>
          </w:rPr>
          <w:t>@goldstandard.org</w:t>
        </w:r>
      </w:hyperlink>
      <w:r w:rsidR="002E2607" w:rsidRPr="00B67B7F">
        <w:t xml:space="preserve"> no later than </w:t>
      </w:r>
      <w:r w:rsidR="00C81206" w:rsidRPr="00E23996">
        <w:rPr>
          <w:b/>
          <w:bCs/>
        </w:rPr>
        <w:t>31/12/2022</w:t>
      </w:r>
      <w:r w:rsidR="00350863" w:rsidRPr="00B67B7F">
        <w:t xml:space="preserve">. </w:t>
      </w:r>
      <w:r w:rsidR="00EA1284">
        <w:t xml:space="preserve">To facilitate ease of review, </w:t>
      </w:r>
      <w:r w:rsidR="00CA73A5">
        <w:t>“Notification Form”</w:t>
      </w:r>
      <w:r w:rsidR="00706755">
        <w:t xml:space="preserve"> shall be</w:t>
      </w:r>
      <w:r w:rsidR="00674957">
        <w:t xml:space="preserve"> </w:t>
      </w:r>
      <w:r w:rsidR="00706755">
        <w:t>the subject line of the email submission.</w:t>
      </w:r>
    </w:p>
    <w:p w14:paraId="4E9522FF" w14:textId="006DD5D9" w:rsidR="00350863" w:rsidRDefault="00350863" w:rsidP="00350863">
      <w:pPr>
        <w:pStyle w:val="P"/>
        <w:ind w:left="794" w:hanging="794"/>
      </w:pPr>
      <w:r w:rsidRPr="00B67B7F">
        <w:t>The project developer shall</w:t>
      </w:r>
      <w:r w:rsidR="008C6D9A" w:rsidRPr="00B67B7F">
        <w:t xml:space="preserve"> fill </w:t>
      </w:r>
      <w:r w:rsidR="00C416A7" w:rsidRPr="00B67B7F">
        <w:t xml:space="preserve">in </w:t>
      </w:r>
      <w:r w:rsidR="008C6D9A" w:rsidRPr="00B67B7F">
        <w:t>the relevant information in the notification</w:t>
      </w:r>
      <w:r w:rsidR="008C6D9A">
        <w:t xml:space="preserve"> form (Annex 1)</w:t>
      </w:r>
      <w:r w:rsidR="003575AF">
        <w:t>.</w:t>
      </w:r>
      <w:r w:rsidR="008C6D9A">
        <w:t xml:space="preserve"> </w:t>
      </w:r>
      <w:r w:rsidR="003575AF">
        <w:t>A</w:t>
      </w:r>
      <w:r w:rsidR="008C6D9A">
        <w:t>t</w:t>
      </w:r>
      <w:r w:rsidR="003575AF">
        <w:t xml:space="preserve"> a</w:t>
      </w:r>
      <w:r w:rsidR="008C6D9A">
        <w:t xml:space="preserve"> minimum it must mention</w:t>
      </w:r>
      <w:r w:rsidR="00871190">
        <w:t>:</w:t>
      </w:r>
    </w:p>
    <w:p w14:paraId="25B095E1" w14:textId="58996A8C" w:rsidR="008C6D9A" w:rsidRDefault="00202561" w:rsidP="008C6D9A">
      <w:pPr>
        <w:pStyle w:val="P"/>
        <w:numPr>
          <w:ilvl w:val="0"/>
          <w:numId w:val="16"/>
        </w:numPr>
      </w:pPr>
      <w:r>
        <w:t>P</w:t>
      </w:r>
      <w:r w:rsidR="00824A4F">
        <w:t xml:space="preserve">roject details </w:t>
      </w:r>
    </w:p>
    <w:p w14:paraId="69A91C5C" w14:textId="79A206D0" w:rsidR="00350863" w:rsidRDefault="00202561" w:rsidP="008C6D9A">
      <w:pPr>
        <w:pStyle w:val="P"/>
        <w:numPr>
          <w:ilvl w:val="0"/>
          <w:numId w:val="16"/>
        </w:numPr>
      </w:pPr>
      <w:r>
        <w:t>Evidence</w:t>
      </w:r>
      <w:r w:rsidR="004C5C69">
        <w:t xml:space="preserve"> </w:t>
      </w:r>
      <w:r w:rsidR="0076013F">
        <w:t>(</w:t>
      </w:r>
      <w:r w:rsidR="00EE4C41">
        <w:t>such as</w:t>
      </w:r>
      <w:r w:rsidR="003547CE">
        <w:t xml:space="preserve"> investment decisions</w:t>
      </w:r>
      <w:r w:rsidR="0076013F">
        <w:t xml:space="preserve">) </w:t>
      </w:r>
      <w:r w:rsidR="00236EA0">
        <w:t xml:space="preserve">that </w:t>
      </w:r>
      <w:r w:rsidR="00DF6CBB">
        <w:t>are</w:t>
      </w:r>
      <w:r w:rsidR="00236EA0">
        <w:t xml:space="preserve"> available to demonstrate</w:t>
      </w:r>
      <w:r w:rsidR="0076013F">
        <w:t xml:space="preserve"> </w:t>
      </w:r>
      <w:r w:rsidR="00D2677F">
        <w:t xml:space="preserve">prior consideration of </w:t>
      </w:r>
      <w:r w:rsidR="00350863">
        <w:t xml:space="preserve">carbon revenue </w:t>
      </w:r>
      <w:r w:rsidR="00236EA0">
        <w:t>at the time of decision making</w:t>
      </w:r>
    </w:p>
    <w:p w14:paraId="74AA2DAF" w14:textId="505DF054" w:rsidR="00C1573B" w:rsidRDefault="00DA1290" w:rsidP="00991654">
      <w:pPr>
        <w:pStyle w:val="P"/>
        <w:numPr>
          <w:ilvl w:val="0"/>
          <w:numId w:val="16"/>
        </w:numPr>
      </w:pPr>
      <w:r>
        <w:t>P</w:t>
      </w:r>
      <w:r w:rsidR="00C1573B">
        <w:t>roject implementation timeline</w:t>
      </w:r>
      <w:r w:rsidR="00B82B14">
        <w:t xml:space="preserve"> </w:t>
      </w:r>
    </w:p>
    <w:p w14:paraId="6347A006" w14:textId="42651253" w:rsidR="00C1573B" w:rsidRDefault="00DA1290" w:rsidP="00991654">
      <w:pPr>
        <w:pStyle w:val="P"/>
        <w:numPr>
          <w:ilvl w:val="0"/>
          <w:numId w:val="16"/>
        </w:numPr>
      </w:pPr>
      <w:r>
        <w:t>S</w:t>
      </w:r>
      <w:r w:rsidR="00856425">
        <w:t>ummary of the p</w:t>
      </w:r>
      <w:r>
        <w:t>ro</w:t>
      </w:r>
      <w:r w:rsidR="00856425">
        <w:t xml:space="preserve">gress made until the submission of </w:t>
      </w:r>
      <w:r w:rsidR="00534C1C">
        <w:t>th</w:t>
      </w:r>
      <w:r w:rsidR="00067114">
        <w:t>is</w:t>
      </w:r>
      <w:r w:rsidR="00534C1C">
        <w:t xml:space="preserve"> </w:t>
      </w:r>
      <w:r w:rsidR="00856425">
        <w:t>notification to Gold Standard</w:t>
      </w:r>
    </w:p>
    <w:p w14:paraId="2C698734" w14:textId="4FBBDC92" w:rsidR="00856425" w:rsidRDefault="00534C1C" w:rsidP="00991654">
      <w:pPr>
        <w:pStyle w:val="P"/>
        <w:numPr>
          <w:ilvl w:val="0"/>
          <w:numId w:val="16"/>
        </w:numPr>
      </w:pPr>
      <w:r>
        <w:t>Expected p</w:t>
      </w:r>
      <w:r w:rsidR="00B82B14">
        <w:t>roject</w:t>
      </w:r>
      <w:r>
        <w:t xml:space="preserve"> document</w:t>
      </w:r>
      <w:r w:rsidR="00B82B14">
        <w:t xml:space="preserve"> </w:t>
      </w:r>
      <w:r w:rsidR="00856425">
        <w:t>submission</w:t>
      </w:r>
      <w:r w:rsidR="00BD785A">
        <w:t xml:space="preserve"> date</w:t>
      </w:r>
      <w:r w:rsidR="000826DF">
        <w:t xml:space="preserve"> </w:t>
      </w:r>
      <w:r w:rsidR="002579F2">
        <w:t xml:space="preserve">for preliminary review </w:t>
      </w:r>
      <w:r w:rsidR="00856425">
        <w:t xml:space="preserve"> </w:t>
      </w:r>
    </w:p>
    <w:p w14:paraId="295DD4FF" w14:textId="57EC63A7" w:rsidR="0020014D" w:rsidRDefault="002B085C" w:rsidP="00692780">
      <w:pPr>
        <w:pStyle w:val="P"/>
        <w:ind w:left="794" w:hanging="794"/>
      </w:pPr>
      <w:r>
        <w:t>The project</w:t>
      </w:r>
      <w:r w:rsidR="007D4DFB">
        <w:t>(</w:t>
      </w:r>
      <w:r>
        <w:t>s</w:t>
      </w:r>
      <w:r w:rsidR="007D4DFB">
        <w:t>)</w:t>
      </w:r>
      <w:r>
        <w:t xml:space="preserve"> shall comply with the GS4GG rules and requirements applicable</w:t>
      </w:r>
      <w:r w:rsidR="008C3DBB">
        <w:t xml:space="preserve"> on the date of </w:t>
      </w:r>
      <w:r w:rsidR="003547CE">
        <w:t xml:space="preserve">the </w:t>
      </w:r>
      <w:r w:rsidR="00AD7933">
        <w:t xml:space="preserve">first </w:t>
      </w:r>
      <w:r w:rsidR="008C3DBB">
        <w:t>submission of project documentation</w:t>
      </w:r>
      <w:r w:rsidR="0050145C">
        <w:t xml:space="preserve"> to </w:t>
      </w:r>
      <w:r w:rsidR="00EC6470">
        <w:t>Gold Standard</w:t>
      </w:r>
      <w:r w:rsidR="0050145C">
        <w:t xml:space="preserve"> (</w:t>
      </w:r>
      <w:r w:rsidR="00EF75EE">
        <w:t xml:space="preserve">i.e., </w:t>
      </w:r>
      <w:r w:rsidR="0050145C">
        <w:t>the date of submission for preliminary review)</w:t>
      </w:r>
      <w:r w:rsidR="008C3DBB">
        <w:t>.</w:t>
      </w:r>
      <w:r w:rsidR="00EF75EE">
        <w:t xml:space="preserve"> </w:t>
      </w:r>
    </w:p>
    <w:p w14:paraId="20D0F8EC" w14:textId="4C7DE803" w:rsidR="002C218D" w:rsidRDefault="002C218D" w:rsidP="003605E1">
      <w:pPr>
        <w:pStyle w:val="H5"/>
      </w:pPr>
      <w:r>
        <w:lastRenderedPageBreak/>
        <w:t xml:space="preserve">Procedure </w:t>
      </w:r>
    </w:p>
    <w:p w14:paraId="229212A4" w14:textId="2FFA9F3B" w:rsidR="00F95C21" w:rsidRDefault="00EF75EE" w:rsidP="000A7493">
      <w:pPr>
        <w:pStyle w:val="P"/>
        <w:ind w:left="794" w:hanging="794"/>
      </w:pPr>
      <w:r>
        <w:t xml:space="preserve">The submission of Annex 1 shall notify the </w:t>
      </w:r>
      <w:r w:rsidR="00BF220E">
        <w:t>project developer’s</w:t>
      </w:r>
      <w:r>
        <w:t xml:space="preserve"> intent and delay in submission to the Gold Standard.</w:t>
      </w:r>
      <w:r w:rsidR="001E7CEB">
        <w:t xml:space="preserve"> </w:t>
      </w:r>
      <w:r w:rsidR="003547CE">
        <w:t>O</w:t>
      </w:r>
      <w:r w:rsidR="00F95C21">
        <w:t xml:space="preserve">nce the </w:t>
      </w:r>
      <w:r w:rsidR="00BF220E">
        <w:t>completed</w:t>
      </w:r>
      <w:r w:rsidR="00F95C21">
        <w:t xml:space="preserve"> </w:t>
      </w:r>
      <w:r w:rsidR="00BF220E">
        <w:t>n</w:t>
      </w:r>
      <w:r w:rsidR="00F95C21">
        <w:t xml:space="preserve">otification </w:t>
      </w:r>
      <w:r w:rsidR="00BF220E">
        <w:t>f</w:t>
      </w:r>
      <w:r w:rsidR="00F95C21">
        <w:t>or</w:t>
      </w:r>
      <w:r w:rsidR="00467813">
        <w:t>m</w:t>
      </w:r>
      <w:r w:rsidR="00F95C21">
        <w:t xml:space="preserve"> is submitted to </w:t>
      </w:r>
      <w:r w:rsidR="00BF220E">
        <w:t>Gold Standard</w:t>
      </w:r>
      <w:r w:rsidR="00F95C21">
        <w:t xml:space="preserve">, </w:t>
      </w:r>
      <w:r w:rsidR="003547CE">
        <w:t xml:space="preserve">the </w:t>
      </w:r>
      <w:r w:rsidR="00BF220E">
        <w:t>S</w:t>
      </w:r>
      <w:r w:rsidR="00F95C21">
        <w:t xml:space="preserve">ecretariat shall </w:t>
      </w:r>
      <w:r w:rsidR="00467813">
        <w:t xml:space="preserve">conduct a completeness check </w:t>
      </w:r>
      <w:r w:rsidR="00F95C21">
        <w:t>of the provided information.</w:t>
      </w:r>
    </w:p>
    <w:p w14:paraId="78A43C8A" w14:textId="6586B5E8" w:rsidR="008119AC" w:rsidRDefault="003547CE" w:rsidP="00FC68D6">
      <w:pPr>
        <w:pStyle w:val="P"/>
        <w:ind w:left="794" w:hanging="794"/>
      </w:pPr>
      <w:r>
        <w:t>T</w:t>
      </w:r>
      <w:r w:rsidR="00F95C21">
        <w:t xml:space="preserve">he </w:t>
      </w:r>
      <w:r w:rsidR="00BF220E">
        <w:t>S</w:t>
      </w:r>
      <w:r w:rsidR="00F95C21">
        <w:t xml:space="preserve">ecretariat shall decide if the </w:t>
      </w:r>
      <w:r w:rsidR="00354EAD">
        <w:t>notification form shall be a</w:t>
      </w:r>
      <w:r w:rsidR="00467813">
        <w:t>ccepted</w:t>
      </w:r>
      <w:r w:rsidR="00354EAD">
        <w:t>/not a</w:t>
      </w:r>
      <w:r w:rsidR="00467813">
        <w:t>ccepted</w:t>
      </w:r>
      <w:r w:rsidR="00354EAD">
        <w:t xml:space="preserve">. The decision shall be communicated to the </w:t>
      </w:r>
      <w:r w:rsidR="00BF220E">
        <w:t>p</w:t>
      </w:r>
      <w:r w:rsidR="00354EAD">
        <w:t xml:space="preserve">roject </w:t>
      </w:r>
      <w:r w:rsidR="00BF220E">
        <w:t>d</w:t>
      </w:r>
      <w:r w:rsidR="00354EAD">
        <w:t xml:space="preserve">eveloper by the </w:t>
      </w:r>
      <w:r w:rsidR="00467813">
        <w:t>S</w:t>
      </w:r>
      <w:r w:rsidR="00354EAD">
        <w:t>ecretariat.</w:t>
      </w:r>
    </w:p>
    <w:p w14:paraId="77E13783" w14:textId="45BAB174" w:rsidR="00BC33C7" w:rsidRDefault="003547CE" w:rsidP="000F3E06">
      <w:pPr>
        <w:pStyle w:val="P"/>
        <w:ind w:left="794" w:hanging="794"/>
      </w:pPr>
      <w:r>
        <w:t>If</w:t>
      </w:r>
      <w:r w:rsidR="00354EAD">
        <w:t xml:space="preserve"> the notification form is a</w:t>
      </w:r>
      <w:r w:rsidR="00467813">
        <w:t>ccepted</w:t>
      </w:r>
      <w:r w:rsidR="0034154F">
        <w:t xml:space="preserve">, the project shall </w:t>
      </w:r>
      <w:r w:rsidR="00781DF1">
        <w:t xml:space="preserve">continue </w:t>
      </w:r>
      <w:r w:rsidR="00651F53">
        <w:t>with the preliminary review</w:t>
      </w:r>
      <w:r w:rsidR="00E23996">
        <w:t xml:space="preserve"> and submit the required documentation by </w:t>
      </w:r>
      <w:r w:rsidR="00E23996" w:rsidRPr="00E23996">
        <w:rPr>
          <w:b/>
          <w:bCs/>
        </w:rPr>
        <w:t>31/12/2022</w:t>
      </w:r>
      <w:r w:rsidR="005C617C">
        <w:t>.</w:t>
      </w:r>
    </w:p>
    <w:p w14:paraId="4F191833" w14:textId="26369711" w:rsidR="008119AC" w:rsidRPr="00B426EA" w:rsidRDefault="00B4577B" w:rsidP="000F3E06">
      <w:pPr>
        <w:pStyle w:val="P"/>
        <w:ind w:left="794" w:hanging="794"/>
      </w:pPr>
      <w:r>
        <w:t xml:space="preserve">The </w:t>
      </w:r>
      <w:r w:rsidR="005C617C">
        <w:t xml:space="preserve">project developer </w:t>
      </w:r>
      <w:r>
        <w:t xml:space="preserve">shall document </w:t>
      </w:r>
      <w:r w:rsidR="00DB69D7">
        <w:t>the notification approval in the PDD/PoA-DD/VPA-DD</w:t>
      </w:r>
      <w:r w:rsidR="00F34100">
        <w:t>. D</w:t>
      </w:r>
      <w:r w:rsidR="00BC33C7">
        <w:t>uring the validation</w:t>
      </w:r>
      <w:r w:rsidRPr="00B426EA">
        <w:t>, t</w:t>
      </w:r>
      <w:r w:rsidR="00746FCB" w:rsidRPr="00B426EA">
        <w:t>he validating VVB/</w:t>
      </w:r>
      <w:r w:rsidR="000426FB" w:rsidRPr="00B426EA">
        <w:t>Certification Body</w:t>
      </w:r>
      <w:r w:rsidR="00746FCB" w:rsidRPr="00B426EA">
        <w:t xml:space="preserve"> shall, with the help of </w:t>
      </w:r>
      <w:r w:rsidR="00A42CA3" w:rsidRPr="00B426EA">
        <w:t xml:space="preserve">the </w:t>
      </w:r>
      <w:r w:rsidR="00D42CFD" w:rsidRPr="00B426EA">
        <w:t xml:space="preserve">available </w:t>
      </w:r>
      <w:r w:rsidR="00746FCB" w:rsidRPr="00B426EA">
        <w:t>information</w:t>
      </w:r>
      <w:r w:rsidR="000A1D6D" w:rsidRPr="00B426EA">
        <w:t xml:space="preserve"> and </w:t>
      </w:r>
      <w:r w:rsidR="00746FCB" w:rsidRPr="00B426EA">
        <w:t xml:space="preserve">evidence at their disposal, </w:t>
      </w:r>
      <w:r w:rsidR="00AA7F36" w:rsidRPr="00B426EA">
        <w:t xml:space="preserve">assess the </w:t>
      </w:r>
      <w:r w:rsidR="00B5066A" w:rsidRPr="00B426EA">
        <w:t>project against the requirements mentioned above</w:t>
      </w:r>
      <w:r w:rsidR="006C0A33" w:rsidRPr="00B426EA">
        <w:t xml:space="preserve"> and provide their opinion in the </w:t>
      </w:r>
      <w:r w:rsidR="003547CE" w:rsidRPr="00B426EA">
        <w:t>V</w:t>
      </w:r>
      <w:r w:rsidR="006C0A33" w:rsidRPr="00B426EA">
        <w:t xml:space="preserve">alidation </w:t>
      </w:r>
      <w:r w:rsidR="003547CE" w:rsidRPr="00B426EA">
        <w:t>R</w:t>
      </w:r>
      <w:r w:rsidR="006C0A33" w:rsidRPr="00B426EA">
        <w:t>eport.</w:t>
      </w:r>
    </w:p>
    <w:p w14:paraId="7BCDB97D" w14:textId="2FC22C65" w:rsidR="008119AC" w:rsidRDefault="008119AC" w:rsidP="008119AC">
      <w:pPr>
        <w:pStyle w:val="P"/>
        <w:ind w:left="794" w:hanging="794"/>
      </w:pPr>
      <w:r>
        <w:t xml:space="preserve">If the notification form is not accepted by the </w:t>
      </w:r>
      <w:r w:rsidR="002C3B30">
        <w:t>Gold Standard S</w:t>
      </w:r>
      <w:r>
        <w:t>ecretariat, the project shall be ineligible for preliminary review under GS4GG.</w:t>
      </w:r>
    </w:p>
    <w:p w14:paraId="08F9F1F4" w14:textId="77777777" w:rsidR="00725C93" w:rsidRDefault="00725C93" w:rsidP="008861D7">
      <w:pPr>
        <w:pStyle w:val="P"/>
        <w:numPr>
          <w:ilvl w:val="0"/>
          <w:numId w:val="0"/>
        </w:numPr>
        <w:ind w:left="794"/>
      </w:pPr>
    </w:p>
    <w:p w14:paraId="489668CC" w14:textId="46F549FD" w:rsidR="00180EB9" w:rsidRDefault="00594EB5" w:rsidP="00F30456">
      <w:pPr>
        <w:pStyle w:val="P"/>
        <w:numPr>
          <w:ilvl w:val="0"/>
          <w:numId w:val="0"/>
        </w:numPr>
        <w:ind w:left="794"/>
      </w:pPr>
      <w:r>
        <w:rPr>
          <w:noProof/>
          <w14:cntxtAlts w14:val="0"/>
        </w:rPr>
        <w:drawing>
          <wp:inline distT="0" distB="0" distL="0" distR="0" wp14:anchorId="3D36DC31" wp14:editId="6258ED8F">
            <wp:extent cx="5494020" cy="3956050"/>
            <wp:effectExtent l="0" t="12700" r="0" b="3175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 w:rsidR="00725C93" w:rsidRPr="008861D7">
        <w:rPr>
          <w:b/>
        </w:rPr>
        <w:t xml:space="preserve">Figure 1: </w:t>
      </w:r>
      <w:r w:rsidR="005A3132">
        <w:rPr>
          <w:b/>
        </w:rPr>
        <w:t>S</w:t>
      </w:r>
      <w:r w:rsidR="00725C93" w:rsidRPr="008861D7">
        <w:rPr>
          <w:b/>
        </w:rPr>
        <w:t>ummary of the procedure required for notification of delay</w:t>
      </w:r>
    </w:p>
    <w:p w14:paraId="7D1E84C9" w14:textId="77777777" w:rsidR="00D2528B" w:rsidRDefault="00D2528B">
      <w:pPr>
        <w:spacing w:after="200"/>
        <w:rPr>
          <w:rFonts w:eastAsiaTheme="majorEastAsia" w:cs="Times New Roman (Headings CS)"/>
          <w:b/>
          <w:color w:val="323232" w:themeColor="text2"/>
          <w:lang w:val="en-GB"/>
          <w14:ligatures w14:val="standardContextual"/>
          <w14:numForm w14:val="oldStyle"/>
        </w:rPr>
      </w:pPr>
      <w:r>
        <w:rPr>
          <w:lang w:val="en-GB"/>
        </w:rPr>
        <w:br w:type="page"/>
      </w:r>
    </w:p>
    <w:p w14:paraId="46650FFA" w14:textId="481675CC" w:rsidR="0002272D" w:rsidRPr="00A45E02" w:rsidRDefault="00D2528B" w:rsidP="002E1F7C">
      <w:pPr>
        <w:pStyle w:val="Heading2"/>
      </w:pPr>
      <w:r w:rsidRPr="00A45E02">
        <w:lastRenderedPageBreak/>
        <w:t>Annex 1</w:t>
      </w:r>
      <w:r w:rsidR="009204E9">
        <w:t>:</w:t>
      </w:r>
      <w:r>
        <w:t xml:space="preserve"> </w:t>
      </w:r>
      <w:r w:rsidR="00814A03">
        <w:t>Notification form</w:t>
      </w:r>
      <w:r w:rsidR="009204E9">
        <w:t xml:space="preserve"> – preliminary review</w:t>
      </w:r>
    </w:p>
    <w:p w14:paraId="57B49B1E" w14:textId="17C131A0" w:rsidR="00CD008E" w:rsidRPr="00F064A6" w:rsidRDefault="00717C1A" w:rsidP="008861D7">
      <w:pPr>
        <w:pStyle w:val="H3"/>
        <w:numPr>
          <w:ilvl w:val="0"/>
          <w:numId w:val="41"/>
        </w:numPr>
      </w:pPr>
      <w:r>
        <w:t xml:space="preserve">For Gold Standard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927"/>
      </w:tblGrid>
      <w:tr w:rsidR="00CD008E" w:rsidRPr="00CD008E" w14:paraId="2872081D" w14:textId="77777777" w:rsidTr="00FF0DCB">
        <w:tc>
          <w:tcPr>
            <w:tcW w:w="2695" w:type="dxa"/>
          </w:tcPr>
          <w:p w14:paraId="46AFA5CA" w14:textId="14A26E99" w:rsidR="00CD008E" w:rsidRPr="00CD008E" w:rsidRDefault="00CD008E" w:rsidP="00B171E9">
            <w:pPr>
              <w:pStyle w:val="Heading3"/>
              <w:spacing w:before="0" w:after="120" w:line="276" w:lineRule="auto"/>
              <w:outlineLvl w:val="2"/>
              <w:rPr>
                <w:b w:val="0"/>
                <w:bCs/>
                <w:sz w:val="22"/>
                <w:szCs w:val="22"/>
              </w:rPr>
            </w:pPr>
            <w:r w:rsidRPr="00CD008E">
              <w:rPr>
                <w:b w:val="0"/>
                <w:bCs/>
                <w:caps w:val="0"/>
                <w:sz w:val="22"/>
                <w:szCs w:val="22"/>
              </w:rPr>
              <w:t>Reference number</w:t>
            </w:r>
          </w:p>
        </w:tc>
        <w:tc>
          <w:tcPr>
            <w:tcW w:w="6927" w:type="dxa"/>
          </w:tcPr>
          <w:p w14:paraId="5B7812B1" w14:textId="77777777" w:rsidR="00CD008E" w:rsidRPr="00CD008E" w:rsidRDefault="00CD008E" w:rsidP="00B171E9">
            <w:pPr>
              <w:spacing w:line="276" w:lineRule="auto"/>
              <w:rPr>
                <w:bCs/>
              </w:rPr>
            </w:pPr>
            <w:r w:rsidRPr="00CD008E">
              <w:rPr>
                <w:bCs/>
                <w:color w:val="515151" w:themeColor="text1"/>
                <w:szCs w:val="22"/>
              </w:rPr>
              <w:t>[to be completed by Gold Standard]</w:t>
            </w:r>
          </w:p>
        </w:tc>
      </w:tr>
      <w:tr w:rsidR="001D0EB2" w:rsidRPr="00CD008E" w14:paraId="4207F208" w14:textId="77777777" w:rsidTr="00FF0DCB">
        <w:tc>
          <w:tcPr>
            <w:tcW w:w="2695" w:type="dxa"/>
          </w:tcPr>
          <w:p w14:paraId="0A4591D7" w14:textId="7CDF15A8" w:rsidR="001D0EB2" w:rsidRDefault="001D0EB2" w:rsidP="00B171E9">
            <w:pPr>
              <w:pStyle w:val="Heading3"/>
              <w:spacing w:before="0" w:after="120"/>
              <w:outlineLvl w:val="2"/>
              <w:rPr>
                <w:b w:val="0"/>
                <w:bCs/>
                <w:caps w:val="0"/>
                <w:sz w:val="22"/>
                <w:szCs w:val="22"/>
              </w:rPr>
            </w:pPr>
            <w:r>
              <w:rPr>
                <w:b w:val="0"/>
                <w:bCs/>
                <w:caps w:val="0"/>
                <w:sz w:val="22"/>
                <w:szCs w:val="22"/>
              </w:rPr>
              <w:t>Date of decision</w:t>
            </w:r>
          </w:p>
        </w:tc>
        <w:tc>
          <w:tcPr>
            <w:tcW w:w="6927" w:type="dxa"/>
          </w:tcPr>
          <w:p w14:paraId="29F89F67" w14:textId="08A80445" w:rsidR="00D84998" w:rsidRPr="006A2C56" w:rsidRDefault="00A45E02" w:rsidP="00B171E9">
            <w:pPr>
              <w:rPr>
                <w:bCs/>
                <w:i/>
                <w:iCs/>
                <w:color w:val="515151" w:themeColor="text1"/>
                <w:szCs w:val="22"/>
              </w:rPr>
            </w:pPr>
            <w:r w:rsidRPr="00CD008E">
              <w:rPr>
                <w:bCs/>
                <w:color w:val="515151" w:themeColor="text1"/>
                <w:szCs w:val="22"/>
              </w:rPr>
              <w:t>[to be completed by Gold Standard]</w:t>
            </w:r>
          </w:p>
        </w:tc>
      </w:tr>
      <w:tr w:rsidR="00CD008E" w:rsidRPr="00CD008E" w14:paraId="723C3F68" w14:textId="77777777" w:rsidTr="00FF0DCB">
        <w:tc>
          <w:tcPr>
            <w:tcW w:w="2695" w:type="dxa"/>
          </w:tcPr>
          <w:p w14:paraId="6B98A680" w14:textId="77777777" w:rsidR="00CD008E" w:rsidRDefault="00CD008E" w:rsidP="00B171E9">
            <w:pPr>
              <w:pStyle w:val="Heading3"/>
              <w:spacing w:before="0" w:after="120" w:line="276" w:lineRule="auto"/>
              <w:outlineLvl w:val="2"/>
              <w:rPr>
                <w:b w:val="0"/>
                <w:bCs/>
                <w:caps w:val="0"/>
                <w:sz w:val="22"/>
                <w:szCs w:val="22"/>
              </w:rPr>
            </w:pPr>
            <w:r w:rsidRPr="00CD008E">
              <w:rPr>
                <w:b w:val="0"/>
                <w:bCs/>
                <w:caps w:val="0"/>
                <w:sz w:val="22"/>
                <w:szCs w:val="22"/>
              </w:rPr>
              <w:t xml:space="preserve">Decision </w:t>
            </w:r>
          </w:p>
          <w:p w14:paraId="39AE0505" w14:textId="4146D855" w:rsidR="00CD008E" w:rsidRPr="003605E1" w:rsidRDefault="00EE596A" w:rsidP="003605E1">
            <w:pPr>
              <w:rPr>
                <w:i/>
                <w:iCs/>
              </w:rPr>
            </w:pPr>
            <w:r w:rsidRPr="003605E1">
              <w:rPr>
                <w:bCs/>
                <w:i/>
                <w:iCs/>
                <w:color w:val="515151" w:themeColor="text1"/>
                <w:sz w:val="18"/>
                <w:szCs w:val="18"/>
              </w:rPr>
              <w:t xml:space="preserve">The approval does not guarantee listing/registration under GS4GG. The approval is restricted to allowing </w:t>
            </w:r>
            <w:r w:rsidR="007308C1">
              <w:rPr>
                <w:bCs/>
                <w:i/>
                <w:iCs/>
                <w:color w:val="515151" w:themeColor="text1"/>
                <w:sz w:val="18"/>
                <w:szCs w:val="18"/>
              </w:rPr>
              <w:t xml:space="preserve">the projects to submit project documents relevant to </w:t>
            </w:r>
            <w:r w:rsidR="00A24F54">
              <w:rPr>
                <w:bCs/>
                <w:i/>
                <w:iCs/>
                <w:color w:val="515151" w:themeColor="text1"/>
                <w:sz w:val="18"/>
                <w:szCs w:val="18"/>
              </w:rPr>
              <w:t xml:space="preserve">the </w:t>
            </w:r>
            <w:r w:rsidR="007308C1">
              <w:rPr>
                <w:bCs/>
                <w:i/>
                <w:iCs/>
                <w:color w:val="515151" w:themeColor="text1"/>
                <w:sz w:val="18"/>
                <w:szCs w:val="18"/>
              </w:rPr>
              <w:t>first submission to GS by 31/12/2022.</w:t>
            </w:r>
          </w:p>
        </w:tc>
        <w:tc>
          <w:tcPr>
            <w:tcW w:w="6927" w:type="dxa"/>
          </w:tcPr>
          <w:p w14:paraId="4420F3F2" w14:textId="2F6F6B3E" w:rsidR="00CD008E" w:rsidRDefault="00000000" w:rsidP="00B171E9">
            <w:pPr>
              <w:spacing w:line="276" w:lineRule="auto"/>
              <w:rPr>
                <w:bCs/>
                <w:color w:val="515151" w:themeColor="text1"/>
                <w:szCs w:val="22"/>
              </w:rPr>
            </w:pPr>
            <w:sdt>
              <w:sdtPr>
                <w:rPr>
                  <w:bCs/>
                  <w:color w:val="515151" w:themeColor="text1"/>
                  <w:szCs w:val="22"/>
                </w:rPr>
                <w:id w:val="-108753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964">
                  <w:rPr>
                    <w:rFonts w:ascii="MS Gothic" w:eastAsia="MS Gothic" w:hAnsi="MS Gothic" w:hint="eastAsia"/>
                    <w:bCs/>
                    <w:color w:val="515151" w:themeColor="text1"/>
                    <w:szCs w:val="22"/>
                  </w:rPr>
                  <w:t>☐</w:t>
                </w:r>
              </w:sdtContent>
            </w:sdt>
            <w:r w:rsidR="001A7964">
              <w:rPr>
                <w:bCs/>
                <w:color w:val="515151" w:themeColor="text1"/>
                <w:szCs w:val="22"/>
              </w:rPr>
              <w:t xml:space="preserve"> </w:t>
            </w:r>
            <w:r w:rsidR="00E277A8">
              <w:rPr>
                <w:bCs/>
                <w:color w:val="515151" w:themeColor="text1"/>
                <w:szCs w:val="22"/>
              </w:rPr>
              <w:t>Accepted</w:t>
            </w:r>
          </w:p>
          <w:p w14:paraId="64036B67" w14:textId="21A4BF4A" w:rsidR="001A7964" w:rsidRPr="00CD008E" w:rsidRDefault="00000000" w:rsidP="00B171E9">
            <w:pPr>
              <w:spacing w:line="276" w:lineRule="auto"/>
              <w:rPr>
                <w:bCs/>
                <w:color w:val="515151" w:themeColor="text1"/>
                <w:szCs w:val="22"/>
              </w:rPr>
            </w:pPr>
            <w:sdt>
              <w:sdtPr>
                <w:rPr>
                  <w:bCs/>
                  <w:color w:val="515151" w:themeColor="text1"/>
                  <w:szCs w:val="22"/>
                </w:rPr>
                <w:id w:val="-19168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964">
                  <w:rPr>
                    <w:rFonts w:ascii="MS Gothic" w:eastAsia="MS Gothic" w:hAnsi="MS Gothic" w:hint="eastAsia"/>
                    <w:bCs/>
                    <w:color w:val="515151" w:themeColor="text1"/>
                    <w:szCs w:val="22"/>
                  </w:rPr>
                  <w:t>☐</w:t>
                </w:r>
              </w:sdtContent>
            </w:sdt>
            <w:r w:rsidR="001A7964">
              <w:rPr>
                <w:bCs/>
                <w:color w:val="515151" w:themeColor="text1"/>
                <w:szCs w:val="22"/>
              </w:rPr>
              <w:t xml:space="preserve"> Not </w:t>
            </w:r>
            <w:r w:rsidR="00E277A8">
              <w:rPr>
                <w:bCs/>
                <w:color w:val="515151" w:themeColor="text1"/>
                <w:szCs w:val="22"/>
              </w:rPr>
              <w:t xml:space="preserve">accepted </w:t>
            </w:r>
          </w:p>
        </w:tc>
      </w:tr>
      <w:tr w:rsidR="00CD008E" w:rsidRPr="00CD008E" w14:paraId="5253436A" w14:textId="77777777" w:rsidTr="00FF0DCB">
        <w:tc>
          <w:tcPr>
            <w:tcW w:w="2695" w:type="dxa"/>
          </w:tcPr>
          <w:p w14:paraId="0C5975B1" w14:textId="504C74A5" w:rsidR="00CD008E" w:rsidRPr="00CD008E" w:rsidRDefault="003C309E" w:rsidP="00B171E9">
            <w:pPr>
              <w:pStyle w:val="Heading3"/>
              <w:spacing w:before="0" w:after="120" w:line="276" w:lineRule="auto"/>
              <w:outlineLvl w:val="2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caps w:val="0"/>
                <w:sz w:val="22"/>
                <w:szCs w:val="22"/>
              </w:rPr>
              <w:t xml:space="preserve">Comment </w:t>
            </w:r>
            <w:r w:rsidR="00CD008E" w:rsidRPr="00CD008E">
              <w:rPr>
                <w:b w:val="0"/>
                <w:bCs/>
                <w:caps w:val="0"/>
                <w:sz w:val="22"/>
                <w:szCs w:val="22"/>
              </w:rPr>
              <w:t xml:space="preserve">(if </w:t>
            </w:r>
            <w:r>
              <w:rPr>
                <w:b w:val="0"/>
                <w:bCs/>
                <w:caps w:val="0"/>
                <w:sz w:val="22"/>
                <w:szCs w:val="22"/>
              </w:rPr>
              <w:t>any</w:t>
            </w:r>
            <w:r w:rsidR="00CD008E" w:rsidRPr="00CD008E">
              <w:rPr>
                <w:b w:val="0"/>
                <w:bCs/>
                <w:caps w:val="0"/>
                <w:sz w:val="22"/>
                <w:szCs w:val="22"/>
              </w:rPr>
              <w:t>)</w:t>
            </w:r>
          </w:p>
        </w:tc>
        <w:tc>
          <w:tcPr>
            <w:tcW w:w="6927" w:type="dxa"/>
          </w:tcPr>
          <w:p w14:paraId="5F04B2FB" w14:textId="77777777" w:rsidR="00CD008E" w:rsidRPr="00CD008E" w:rsidRDefault="00CD008E" w:rsidP="00B171E9">
            <w:pPr>
              <w:spacing w:line="276" w:lineRule="auto"/>
              <w:rPr>
                <w:bCs/>
                <w:color w:val="515151" w:themeColor="text1"/>
                <w:szCs w:val="22"/>
              </w:rPr>
            </w:pPr>
            <w:r w:rsidRPr="00CD008E">
              <w:rPr>
                <w:bCs/>
                <w:color w:val="515151" w:themeColor="text1"/>
                <w:szCs w:val="22"/>
              </w:rPr>
              <w:t>[to be completed by Gold Standard]</w:t>
            </w:r>
          </w:p>
        </w:tc>
      </w:tr>
    </w:tbl>
    <w:p w14:paraId="27450414" w14:textId="77777777" w:rsidR="00717C1A" w:rsidRDefault="00717C1A" w:rsidP="00707F13">
      <w:pPr>
        <w:pStyle w:val="H3"/>
      </w:pPr>
      <w:r>
        <w:t>For Project developer/CME</w:t>
      </w:r>
    </w:p>
    <w:p w14:paraId="4C2D23D2" w14:textId="484B3B5F" w:rsidR="001250B6" w:rsidRDefault="001250B6" w:rsidP="00FF0DCB">
      <w:pPr>
        <w:pStyle w:val="H5"/>
      </w:pPr>
      <w:r>
        <w:t>Project/VPA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927"/>
      </w:tblGrid>
      <w:tr w:rsidR="000C4D38" w:rsidRPr="00FF0DCB" w14:paraId="78F28EE6" w14:textId="77777777" w:rsidTr="00EE596A">
        <w:trPr>
          <w:trHeight w:val="301"/>
        </w:trPr>
        <w:tc>
          <w:tcPr>
            <w:tcW w:w="2695" w:type="dxa"/>
          </w:tcPr>
          <w:p w14:paraId="31C376FF" w14:textId="1EB1AD89" w:rsidR="000C4D38" w:rsidRPr="00B171E9" w:rsidRDefault="00A45E02" w:rsidP="003605E1">
            <w:pPr>
              <w:pStyle w:val="Heading3"/>
              <w:spacing w:before="0" w:after="0" w:line="276" w:lineRule="auto"/>
              <w:outlineLvl w:val="2"/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  <w:t>Date of submission</w:t>
            </w:r>
          </w:p>
        </w:tc>
        <w:tc>
          <w:tcPr>
            <w:tcW w:w="6927" w:type="dxa"/>
          </w:tcPr>
          <w:p w14:paraId="32B8DC92" w14:textId="3863FF04" w:rsidR="000C4D38" w:rsidRPr="003605E1" w:rsidRDefault="00A45E02" w:rsidP="003605E1">
            <w:pPr>
              <w:spacing w:after="0"/>
              <w:rPr>
                <w:rFonts w:asciiTheme="minorHAnsi" w:hAnsiTheme="minorHAnsi"/>
                <w:i/>
                <w:iCs/>
                <w:szCs w:val="22"/>
              </w:rPr>
            </w:pPr>
            <w:r w:rsidRPr="003605E1">
              <w:rPr>
                <w:i/>
                <w:iCs/>
                <w:color w:val="515151" w:themeColor="text1"/>
                <w:szCs w:val="22"/>
              </w:rPr>
              <w:t>DD/MM/YYYY</w:t>
            </w:r>
          </w:p>
        </w:tc>
      </w:tr>
      <w:tr w:rsidR="00A45E02" w:rsidRPr="00FF0DCB" w14:paraId="376A8B93" w14:textId="77777777" w:rsidTr="00EE596A">
        <w:trPr>
          <w:trHeight w:val="265"/>
        </w:trPr>
        <w:tc>
          <w:tcPr>
            <w:tcW w:w="2695" w:type="dxa"/>
          </w:tcPr>
          <w:p w14:paraId="2EA6DD4B" w14:textId="779E4995" w:rsidR="00A45E02" w:rsidRPr="00B171E9" w:rsidRDefault="00A45E02" w:rsidP="003605E1">
            <w:pPr>
              <w:pStyle w:val="Heading3"/>
              <w:spacing w:before="0" w:after="0" w:line="276" w:lineRule="auto"/>
              <w:outlineLvl w:val="2"/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</w:pPr>
            <w:r w:rsidRPr="00B171E9"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  <w:t>Project/P</w:t>
            </w:r>
            <w:r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  <w:t>oA</w:t>
            </w:r>
            <w:r w:rsidRPr="00B171E9"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  <w:t>VPA</w:t>
            </w:r>
            <w:r w:rsidRPr="00B171E9"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  <w:t xml:space="preserve"> title</w:t>
            </w:r>
          </w:p>
        </w:tc>
        <w:tc>
          <w:tcPr>
            <w:tcW w:w="6927" w:type="dxa"/>
          </w:tcPr>
          <w:p w14:paraId="5284457C" w14:textId="77777777" w:rsidR="00A45E02" w:rsidRPr="00B171E9" w:rsidRDefault="00A45E02" w:rsidP="003605E1">
            <w:pPr>
              <w:pStyle w:val="Heading3"/>
              <w:spacing w:before="0" w:after="0" w:line="276" w:lineRule="auto"/>
              <w:outlineLvl w:val="2"/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</w:pPr>
          </w:p>
        </w:tc>
      </w:tr>
      <w:tr w:rsidR="00717C1A" w:rsidRPr="00FF0DCB" w14:paraId="63574288" w14:textId="77777777" w:rsidTr="00FF0DCB">
        <w:tc>
          <w:tcPr>
            <w:tcW w:w="2695" w:type="dxa"/>
          </w:tcPr>
          <w:p w14:paraId="4C22CB8B" w14:textId="4BB08AF7" w:rsidR="00717C1A" w:rsidRPr="00B171E9" w:rsidRDefault="00F674A7" w:rsidP="003605E1">
            <w:pPr>
              <w:pStyle w:val="Heading3"/>
              <w:spacing w:before="0" w:after="0" w:line="276" w:lineRule="auto"/>
              <w:outlineLvl w:val="2"/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</w:pPr>
            <w:r w:rsidRPr="00B171E9"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  <w:t xml:space="preserve">GS ID (if available) </w:t>
            </w:r>
          </w:p>
        </w:tc>
        <w:tc>
          <w:tcPr>
            <w:tcW w:w="6927" w:type="dxa"/>
          </w:tcPr>
          <w:p w14:paraId="6DE773ED" w14:textId="77777777" w:rsidR="00717C1A" w:rsidRPr="00EE596A" w:rsidRDefault="00717C1A" w:rsidP="003605E1">
            <w:pPr>
              <w:spacing w:after="0" w:line="276" w:lineRule="auto"/>
              <w:rPr>
                <w:color w:val="515151" w:themeColor="text1"/>
                <w:szCs w:val="22"/>
              </w:rPr>
            </w:pPr>
          </w:p>
        </w:tc>
      </w:tr>
      <w:tr w:rsidR="00F674A7" w:rsidRPr="00FF0DCB" w14:paraId="00D9082A" w14:textId="77777777" w:rsidTr="00FF0DCB">
        <w:tc>
          <w:tcPr>
            <w:tcW w:w="2695" w:type="dxa"/>
            <w:vMerge w:val="restart"/>
          </w:tcPr>
          <w:p w14:paraId="25A049ED" w14:textId="0D703728" w:rsidR="00F674A7" w:rsidRPr="00B171E9" w:rsidRDefault="00F674A7" w:rsidP="003605E1">
            <w:pPr>
              <w:pStyle w:val="Heading3"/>
              <w:spacing w:before="0" w:after="0" w:line="276" w:lineRule="auto"/>
              <w:outlineLvl w:val="2"/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</w:pPr>
            <w:r w:rsidRPr="00B171E9"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  <w:t>Location of project/PoA/VPA</w:t>
            </w:r>
          </w:p>
        </w:tc>
        <w:tc>
          <w:tcPr>
            <w:tcW w:w="6927" w:type="dxa"/>
          </w:tcPr>
          <w:p w14:paraId="5A51652F" w14:textId="09317BEA" w:rsidR="00BF2D66" w:rsidRPr="003605E1" w:rsidRDefault="00F674A7" w:rsidP="003605E1">
            <w:pPr>
              <w:spacing w:after="0" w:line="276" w:lineRule="auto"/>
              <w:rPr>
                <w:color w:val="515151" w:themeColor="text1"/>
                <w:szCs w:val="22"/>
              </w:rPr>
            </w:pPr>
            <w:r w:rsidRPr="00EE596A">
              <w:rPr>
                <w:color w:val="515151" w:themeColor="text1"/>
                <w:szCs w:val="22"/>
              </w:rPr>
              <w:t xml:space="preserve">Host </w:t>
            </w:r>
            <w:r w:rsidRPr="003605E1">
              <w:rPr>
                <w:color w:val="515151" w:themeColor="text1"/>
                <w:szCs w:val="22"/>
              </w:rPr>
              <w:t xml:space="preserve">country(ies) </w:t>
            </w:r>
            <w:r w:rsidR="00BF2D66" w:rsidRPr="003605E1">
              <w:rPr>
                <w:color w:val="515151" w:themeColor="text1"/>
                <w:szCs w:val="22"/>
              </w:rPr>
              <w:t>–</w:t>
            </w:r>
            <w:r w:rsidRPr="003605E1">
              <w:rPr>
                <w:color w:val="515151" w:themeColor="text1"/>
                <w:szCs w:val="22"/>
              </w:rPr>
              <w:t xml:space="preserve"> </w:t>
            </w:r>
          </w:p>
          <w:p w14:paraId="1140DFDE" w14:textId="3D35F6FF" w:rsidR="00673425" w:rsidRPr="00EE596A" w:rsidRDefault="00673425" w:rsidP="003605E1">
            <w:pPr>
              <w:spacing w:after="0" w:line="276" w:lineRule="auto"/>
              <w:rPr>
                <w:color w:val="515151" w:themeColor="text1"/>
                <w:szCs w:val="22"/>
              </w:rPr>
            </w:pPr>
          </w:p>
        </w:tc>
      </w:tr>
      <w:tr w:rsidR="00F674A7" w:rsidRPr="00FF0DCB" w14:paraId="1FC69AB6" w14:textId="77777777" w:rsidTr="00FF0DCB">
        <w:tc>
          <w:tcPr>
            <w:tcW w:w="2695" w:type="dxa"/>
            <w:vMerge/>
          </w:tcPr>
          <w:p w14:paraId="2F578E9D" w14:textId="77777777" w:rsidR="00F674A7" w:rsidRPr="00B171E9" w:rsidRDefault="00F674A7" w:rsidP="003605E1">
            <w:pPr>
              <w:pStyle w:val="Heading3"/>
              <w:spacing w:before="0" w:after="0" w:line="276" w:lineRule="auto"/>
              <w:outlineLvl w:val="2"/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</w:pPr>
          </w:p>
        </w:tc>
        <w:tc>
          <w:tcPr>
            <w:tcW w:w="6927" w:type="dxa"/>
          </w:tcPr>
          <w:p w14:paraId="2BC8BCAA" w14:textId="77777777" w:rsidR="00F674A7" w:rsidRPr="00B171E9" w:rsidRDefault="00F674A7" w:rsidP="003605E1">
            <w:pPr>
              <w:spacing w:after="0" w:line="276" w:lineRule="auto"/>
              <w:rPr>
                <w:rFonts w:asciiTheme="minorHAnsi" w:hAnsiTheme="minorHAnsi"/>
                <w:b/>
                <w:bCs/>
                <w:caps/>
                <w:szCs w:val="22"/>
              </w:rPr>
            </w:pPr>
            <w:r w:rsidRPr="00EE596A">
              <w:rPr>
                <w:color w:val="515151" w:themeColor="text1"/>
                <w:szCs w:val="22"/>
              </w:rPr>
              <w:t xml:space="preserve">Other location details (state, city, province etc.)- </w:t>
            </w:r>
          </w:p>
          <w:p w14:paraId="4D06FA8C" w14:textId="49CF2B9B" w:rsidR="00F674A7" w:rsidRPr="00EE596A" w:rsidRDefault="00F674A7" w:rsidP="003605E1">
            <w:pPr>
              <w:spacing w:after="0" w:line="276" w:lineRule="auto"/>
              <w:rPr>
                <w:color w:val="515151" w:themeColor="text1"/>
                <w:szCs w:val="22"/>
              </w:rPr>
            </w:pPr>
          </w:p>
        </w:tc>
      </w:tr>
      <w:tr w:rsidR="00F674A7" w:rsidRPr="00FF0DCB" w14:paraId="54B16B61" w14:textId="77777777" w:rsidTr="00FF0DCB">
        <w:tc>
          <w:tcPr>
            <w:tcW w:w="2695" w:type="dxa"/>
          </w:tcPr>
          <w:p w14:paraId="56015250" w14:textId="4A6B6FA9" w:rsidR="00F674A7" w:rsidRPr="00B171E9" w:rsidRDefault="00A24F54" w:rsidP="003605E1">
            <w:pPr>
              <w:pStyle w:val="Heading3"/>
              <w:spacing w:before="0" w:after="0" w:line="276" w:lineRule="auto"/>
              <w:outlineLvl w:val="2"/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  <w:t>The s</w:t>
            </w:r>
            <w:r w:rsidRPr="00B171E9"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  <w:t xml:space="preserve">cale </w:t>
            </w:r>
            <w:r w:rsidR="00BF2D66" w:rsidRPr="00B171E9"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  <w:t>of the project/PoA/VPA</w:t>
            </w:r>
          </w:p>
        </w:tc>
        <w:tc>
          <w:tcPr>
            <w:tcW w:w="6927" w:type="dxa"/>
          </w:tcPr>
          <w:p w14:paraId="6E8FFBDE" w14:textId="4AC100EA" w:rsidR="00581816" w:rsidRPr="00B171E9" w:rsidRDefault="00000000" w:rsidP="003605E1">
            <w:pPr>
              <w:spacing w:after="0" w:line="276" w:lineRule="auto"/>
              <w:rPr>
                <w:rFonts w:asciiTheme="minorHAnsi" w:hAnsiTheme="minorHAnsi"/>
                <w:bCs/>
                <w:color w:val="515151" w:themeColor="text1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color w:val="515151" w:themeColor="text1"/>
                  <w:szCs w:val="22"/>
                </w:rPr>
                <w:id w:val="-203487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816" w:rsidRPr="00B171E9">
                  <w:rPr>
                    <w:rFonts w:ascii="Segoe UI Symbol" w:eastAsia="MS Gothic" w:hAnsi="Segoe UI Symbol" w:cs="Segoe UI Symbol"/>
                    <w:bCs/>
                    <w:color w:val="515151" w:themeColor="text1"/>
                    <w:szCs w:val="22"/>
                  </w:rPr>
                  <w:t>☐</w:t>
                </w:r>
              </w:sdtContent>
            </w:sdt>
            <w:r w:rsidR="00581816" w:rsidRPr="00B171E9">
              <w:rPr>
                <w:rFonts w:asciiTheme="minorHAnsi" w:hAnsiTheme="minorHAnsi"/>
                <w:bCs/>
                <w:color w:val="515151" w:themeColor="text1"/>
                <w:szCs w:val="22"/>
              </w:rPr>
              <w:t xml:space="preserve"> Microscale </w:t>
            </w:r>
          </w:p>
          <w:p w14:paraId="24BE6F48" w14:textId="77777777" w:rsidR="00581816" w:rsidRPr="00B171E9" w:rsidRDefault="00000000" w:rsidP="003605E1">
            <w:pPr>
              <w:spacing w:after="0" w:line="276" w:lineRule="auto"/>
              <w:rPr>
                <w:rFonts w:asciiTheme="minorHAnsi" w:hAnsiTheme="minorHAnsi"/>
                <w:bCs/>
                <w:color w:val="515151" w:themeColor="text1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color w:val="515151" w:themeColor="text1"/>
                  <w:szCs w:val="22"/>
                </w:rPr>
                <w:id w:val="97225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816" w:rsidRPr="00FF0DCB">
                  <w:rPr>
                    <w:rFonts w:ascii="Segoe UI Symbol" w:hAnsi="Segoe UI Symbol" w:cs="Segoe UI Symbol"/>
                    <w:bCs/>
                    <w:color w:val="515151" w:themeColor="text1"/>
                    <w:szCs w:val="22"/>
                  </w:rPr>
                  <w:t>☐</w:t>
                </w:r>
              </w:sdtContent>
            </w:sdt>
            <w:r w:rsidR="00581816" w:rsidRPr="00B171E9">
              <w:rPr>
                <w:rFonts w:asciiTheme="minorHAnsi" w:hAnsiTheme="minorHAnsi"/>
                <w:bCs/>
                <w:color w:val="515151" w:themeColor="text1"/>
                <w:szCs w:val="22"/>
              </w:rPr>
              <w:t xml:space="preserve"> Small scale</w:t>
            </w:r>
          </w:p>
          <w:p w14:paraId="73840974" w14:textId="77777777" w:rsidR="00186367" w:rsidRDefault="00000000" w:rsidP="003605E1">
            <w:pPr>
              <w:spacing w:after="0" w:line="276" w:lineRule="auto"/>
              <w:rPr>
                <w:rFonts w:asciiTheme="minorHAnsi" w:hAnsiTheme="minorHAnsi"/>
                <w:bCs/>
                <w:color w:val="515151" w:themeColor="text1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color w:val="515151" w:themeColor="text1"/>
                  <w:szCs w:val="22"/>
                </w:rPr>
                <w:id w:val="-59162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816" w:rsidRPr="00FF0DCB">
                  <w:rPr>
                    <w:rFonts w:ascii="Segoe UI Symbol" w:hAnsi="Segoe UI Symbol" w:cs="Segoe UI Symbol"/>
                    <w:bCs/>
                    <w:color w:val="515151" w:themeColor="text1"/>
                    <w:szCs w:val="22"/>
                  </w:rPr>
                  <w:t>☐</w:t>
                </w:r>
              </w:sdtContent>
            </w:sdt>
            <w:r w:rsidR="00581816" w:rsidRPr="00B171E9">
              <w:rPr>
                <w:rFonts w:asciiTheme="minorHAnsi" w:hAnsiTheme="minorHAnsi"/>
                <w:bCs/>
                <w:color w:val="515151" w:themeColor="text1"/>
                <w:szCs w:val="22"/>
              </w:rPr>
              <w:t xml:space="preserve"> Large scale</w:t>
            </w:r>
          </w:p>
          <w:p w14:paraId="0BBFB5E3" w14:textId="0A2CCB68" w:rsidR="00673425" w:rsidRPr="00673425" w:rsidRDefault="00673425" w:rsidP="003605E1">
            <w:pPr>
              <w:spacing w:after="0" w:line="276" w:lineRule="auto"/>
              <w:rPr>
                <w:rFonts w:asciiTheme="minorHAnsi" w:hAnsiTheme="minorHAnsi"/>
                <w:bCs/>
                <w:color w:val="515151" w:themeColor="text1"/>
                <w:szCs w:val="22"/>
              </w:rPr>
            </w:pPr>
          </w:p>
        </w:tc>
      </w:tr>
      <w:tr w:rsidR="00581816" w:rsidRPr="00FF0DCB" w14:paraId="43DF1F88" w14:textId="77777777" w:rsidTr="00FF0DCB">
        <w:tc>
          <w:tcPr>
            <w:tcW w:w="2695" w:type="dxa"/>
          </w:tcPr>
          <w:p w14:paraId="02B3D281" w14:textId="471CB4B2" w:rsidR="00581816" w:rsidRPr="00B171E9" w:rsidRDefault="00186367" w:rsidP="003605E1">
            <w:pPr>
              <w:pStyle w:val="Heading3"/>
              <w:spacing w:before="0" w:after="0" w:line="276" w:lineRule="auto"/>
              <w:outlineLvl w:val="2"/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</w:pPr>
            <w:r w:rsidRPr="00B171E9"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  <w:t>Project type</w:t>
            </w:r>
          </w:p>
        </w:tc>
        <w:tc>
          <w:tcPr>
            <w:tcW w:w="6927" w:type="dxa"/>
          </w:tcPr>
          <w:p w14:paraId="32FC3884" w14:textId="77777777" w:rsidR="00186367" w:rsidRPr="00B171E9" w:rsidRDefault="00186367" w:rsidP="003605E1">
            <w:pPr>
              <w:spacing w:after="0" w:line="276" w:lineRule="auto"/>
              <w:rPr>
                <w:rFonts w:asciiTheme="minorHAnsi" w:hAnsiTheme="minorHAnsi"/>
                <w:bCs/>
                <w:color w:val="515151" w:themeColor="text1"/>
                <w:szCs w:val="22"/>
              </w:rPr>
            </w:pPr>
            <w:r w:rsidRPr="00FF0DCB">
              <w:rPr>
                <w:rFonts w:ascii="Segoe UI Symbol" w:hAnsi="Segoe UI Symbol" w:cs="Segoe UI Symbol"/>
                <w:bCs/>
                <w:color w:val="515151" w:themeColor="text1"/>
                <w:szCs w:val="22"/>
              </w:rPr>
              <w:t>☐</w:t>
            </w:r>
            <w:r w:rsidRPr="00B171E9">
              <w:rPr>
                <w:rFonts w:asciiTheme="minorHAnsi" w:hAnsiTheme="minorHAnsi"/>
                <w:bCs/>
                <w:color w:val="515151" w:themeColor="text1"/>
                <w:szCs w:val="22"/>
              </w:rPr>
              <w:t xml:space="preserve"> </w:t>
            </w:r>
            <w:hyperlink r:id="rId24" w:history="1">
              <w:r w:rsidRPr="00FD7AFF">
                <w:rPr>
                  <w:rStyle w:val="Hyperlink"/>
                </w:rPr>
                <w:t>Renewable Energy Activity Requirement</w:t>
              </w:r>
            </w:hyperlink>
            <w:r w:rsidRPr="00FD7AFF">
              <w:rPr>
                <w:rStyle w:val="Hyperlink"/>
              </w:rPr>
              <w:t xml:space="preserve"> </w:t>
            </w:r>
          </w:p>
          <w:p w14:paraId="1110F3A7" w14:textId="77777777" w:rsidR="00186367" w:rsidRPr="00B171E9" w:rsidRDefault="00186367" w:rsidP="003605E1">
            <w:pPr>
              <w:spacing w:after="0" w:line="276" w:lineRule="auto"/>
              <w:rPr>
                <w:rFonts w:asciiTheme="minorHAnsi" w:hAnsiTheme="minorHAnsi"/>
                <w:bCs/>
                <w:color w:val="515151" w:themeColor="text1"/>
                <w:szCs w:val="22"/>
              </w:rPr>
            </w:pPr>
            <w:r w:rsidRPr="00FF0DCB">
              <w:rPr>
                <w:rFonts w:ascii="Segoe UI Symbol" w:hAnsi="Segoe UI Symbol" w:cs="Segoe UI Symbol"/>
                <w:bCs/>
                <w:color w:val="515151" w:themeColor="text1"/>
                <w:szCs w:val="22"/>
              </w:rPr>
              <w:t>☐</w:t>
            </w:r>
            <w:r w:rsidRPr="00B171E9">
              <w:rPr>
                <w:rFonts w:asciiTheme="minorHAnsi" w:hAnsiTheme="minorHAnsi"/>
                <w:bCs/>
                <w:color w:val="515151" w:themeColor="text1"/>
                <w:szCs w:val="22"/>
              </w:rPr>
              <w:t xml:space="preserve"> </w:t>
            </w:r>
            <w:hyperlink r:id="rId25" w:history="1">
              <w:r w:rsidRPr="00FD7AFF">
                <w:rPr>
                  <w:rStyle w:val="Hyperlink"/>
                </w:rPr>
                <w:t>Community Services Activity Requirements</w:t>
              </w:r>
            </w:hyperlink>
          </w:p>
          <w:p w14:paraId="68086744" w14:textId="77777777" w:rsidR="00581816" w:rsidRPr="00B171E9" w:rsidRDefault="00186367" w:rsidP="003605E1">
            <w:pPr>
              <w:spacing w:after="0" w:line="276" w:lineRule="auto"/>
              <w:rPr>
                <w:rFonts w:asciiTheme="minorHAnsi" w:hAnsiTheme="minorHAnsi"/>
                <w:bCs/>
                <w:color w:val="515151" w:themeColor="text1"/>
                <w:szCs w:val="22"/>
              </w:rPr>
            </w:pPr>
            <w:r w:rsidRPr="00FF0DCB">
              <w:rPr>
                <w:rFonts w:ascii="Segoe UI Symbol" w:hAnsi="Segoe UI Symbol" w:cs="Segoe UI Symbol"/>
                <w:bCs/>
                <w:color w:val="515151" w:themeColor="text1"/>
                <w:szCs w:val="22"/>
              </w:rPr>
              <w:t>☐</w:t>
            </w:r>
            <w:r w:rsidRPr="00B171E9">
              <w:rPr>
                <w:rFonts w:asciiTheme="minorHAnsi" w:hAnsiTheme="minorHAnsi"/>
                <w:bCs/>
                <w:color w:val="515151" w:themeColor="text1"/>
                <w:szCs w:val="22"/>
              </w:rPr>
              <w:t xml:space="preserve"> </w:t>
            </w:r>
            <w:hyperlink r:id="rId26" w:history="1">
              <w:r w:rsidRPr="00FD7AFF">
                <w:rPr>
                  <w:rStyle w:val="Hyperlink"/>
                </w:rPr>
                <w:t>Land-use and Forests Activity Requirements</w:t>
              </w:r>
            </w:hyperlink>
          </w:p>
          <w:p w14:paraId="479F4321" w14:textId="75DC359E" w:rsidR="00673425" w:rsidRPr="00673425" w:rsidRDefault="00186367" w:rsidP="003605E1">
            <w:pPr>
              <w:spacing w:after="0" w:line="276" w:lineRule="auto"/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</w:pPr>
            <w:r w:rsidRPr="00FF0DCB">
              <w:rPr>
                <w:rFonts w:ascii="Segoe UI Symbol" w:hAnsi="Segoe UI Symbol" w:cs="Segoe UI Symbol"/>
                <w:bCs/>
                <w:color w:val="515151" w:themeColor="text1"/>
                <w:szCs w:val="22"/>
              </w:rPr>
              <w:t>☐</w:t>
            </w:r>
            <w:r w:rsidRPr="00B171E9"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  <w:t xml:space="preserve"> N/A</w:t>
            </w:r>
          </w:p>
        </w:tc>
      </w:tr>
    </w:tbl>
    <w:p w14:paraId="0830536F" w14:textId="77777777" w:rsidR="002C7B26" w:rsidRPr="002C7B26" w:rsidRDefault="002C7B26" w:rsidP="002C7B26"/>
    <w:p w14:paraId="4958F0A2" w14:textId="21222828" w:rsidR="000F054C" w:rsidRDefault="00DC774F" w:rsidP="00FF0DCB">
      <w:pPr>
        <w:pStyle w:val="H5"/>
      </w:pPr>
      <w:r>
        <w:lastRenderedPageBreak/>
        <w:t xml:space="preserve">Project </w:t>
      </w:r>
      <w:r w:rsidR="006A74DF">
        <w:t>D</w:t>
      </w:r>
      <w:r>
        <w:t>eveloper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927"/>
      </w:tblGrid>
      <w:tr w:rsidR="009E34D0" w:rsidRPr="00FF0DCB" w14:paraId="7E9769F1" w14:textId="77777777" w:rsidTr="00C564FA">
        <w:tc>
          <w:tcPr>
            <w:tcW w:w="2695" w:type="dxa"/>
          </w:tcPr>
          <w:p w14:paraId="0AACCB22" w14:textId="682DD5E9" w:rsidR="009E34D0" w:rsidRPr="00B171E9" w:rsidRDefault="009E34D0" w:rsidP="003605E1">
            <w:pPr>
              <w:pStyle w:val="Heading3"/>
              <w:spacing w:before="0" w:after="0" w:line="276" w:lineRule="auto"/>
              <w:outlineLvl w:val="2"/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</w:pPr>
            <w:r w:rsidRPr="00B171E9"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  <w:t>Project Developer</w:t>
            </w:r>
            <w:r w:rsidR="00966986"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6927" w:type="dxa"/>
          </w:tcPr>
          <w:p w14:paraId="21F9935F" w14:textId="77777777" w:rsidR="009E34D0" w:rsidRPr="00B171E9" w:rsidRDefault="009E34D0" w:rsidP="003605E1">
            <w:pPr>
              <w:pStyle w:val="Heading3"/>
              <w:spacing w:before="0" w:after="0" w:line="276" w:lineRule="auto"/>
              <w:outlineLvl w:val="2"/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</w:pPr>
          </w:p>
        </w:tc>
      </w:tr>
      <w:tr w:rsidR="009E34D0" w:rsidRPr="00FF0DCB" w14:paraId="5C0CB9B6" w14:textId="77777777" w:rsidTr="00C564FA">
        <w:tc>
          <w:tcPr>
            <w:tcW w:w="2695" w:type="dxa"/>
          </w:tcPr>
          <w:p w14:paraId="11C838DE" w14:textId="4EA801D7" w:rsidR="009E34D0" w:rsidRPr="00B171E9" w:rsidRDefault="009E34D0" w:rsidP="003605E1">
            <w:pPr>
              <w:pStyle w:val="Heading3"/>
              <w:spacing w:before="0" w:after="0" w:line="276" w:lineRule="auto"/>
              <w:outlineLvl w:val="2"/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</w:pPr>
            <w:r w:rsidRPr="00B171E9"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  <w:t xml:space="preserve">Project </w:t>
            </w:r>
            <w:r w:rsidR="00F9748F"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  <w:t>R</w:t>
            </w:r>
            <w:r w:rsidRPr="00B171E9"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  <w:t>epresentative (if applicable)</w:t>
            </w:r>
          </w:p>
        </w:tc>
        <w:tc>
          <w:tcPr>
            <w:tcW w:w="6927" w:type="dxa"/>
          </w:tcPr>
          <w:p w14:paraId="493A48EE" w14:textId="77777777" w:rsidR="009E34D0" w:rsidRPr="00B171E9" w:rsidRDefault="009E34D0" w:rsidP="003605E1">
            <w:pPr>
              <w:pStyle w:val="Heading3"/>
              <w:spacing w:before="0" w:after="0" w:line="276" w:lineRule="auto"/>
              <w:outlineLvl w:val="2"/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</w:pPr>
          </w:p>
        </w:tc>
      </w:tr>
      <w:tr w:rsidR="009E34D0" w:rsidRPr="00FF0DCB" w14:paraId="64978727" w14:textId="77777777" w:rsidTr="00C564FA">
        <w:tc>
          <w:tcPr>
            <w:tcW w:w="2695" w:type="dxa"/>
          </w:tcPr>
          <w:p w14:paraId="6F3D607E" w14:textId="77777777" w:rsidR="009E34D0" w:rsidRPr="00B171E9" w:rsidRDefault="009E34D0" w:rsidP="003605E1">
            <w:pPr>
              <w:pStyle w:val="Heading3"/>
              <w:spacing w:before="0" w:after="0" w:line="276" w:lineRule="auto"/>
              <w:outlineLvl w:val="2"/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</w:pPr>
            <w:r w:rsidRPr="00B171E9"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  <w:t>Contact person</w:t>
            </w:r>
          </w:p>
        </w:tc>
        <w:tc>
          <w:tcPr>
            <w:tcW w:w="6927" w:type="dxa"/>
          </w:tcPr>
          <w:p w14:paraId="20ABB8C3" w14:textId="77777777" w:rsidR="009E34D0" w:rsidRPr="003605E1" w:rsidRDefault="009E34D0" w:rsidP="003605E1">
            <w:pPr>
              <w:spacing w:after="0" w:line="276" w:lineRule="auto"/>
              <w:rPr>
                <w:rFonts w:asciiTheme="minorHAnsi" w:hAnsiTheme="minorHAnsi"/>
                <w:b/>
                <w:caps/>
                <w:szCs w:val="22"/>
              </w:rPr>
            </w:pPr>
            <w:r w:rsidRPr="002C7B26">
              <w:rPr>
                <w:rFonts w:asciiTheme="minorHAnsi" w:eastAsiaTheme="majorEastAsia" w:hAnsiTheme="minorHAnsi" w:cs="Times New Roman (Headings CS)"/>
                <w:bCs/>
                <w:color w:val="515151" w:themeColor="text1"/>
                <w:szCs w:val="22"/>
              </w:rPr>
              <w:t>Name:</w:t>
            </w:r>
          </w:p>
          <w:p w14:paraId="76DBD565" w14:textId="77777777" w:rsidR="009E34D0" w:rsidRPr="003605E1" w:rsidRDefault="009E34D0" w:rsidP="003605E1">
            <w:pPr>
              <w:spacing w:after="0" w:line="276" w:lineRule="auto"/>
              <w:rPr>
                <w:rFonts w:asciiTheme="minorHAnsi" w:hAnsiTheme="minorHAnsi"/>
                <w:b/>
                <w:caps/>
                <w:szCs w:val="22"/>
              </w:rPr>
            </w:pPr>
            <w:r w:rsidRPr="002C7B26">
              <w:rPr>
                <w:rFonts w:asciiTheme="minorHAnsi" w:eastAsiaTheme="majorEastAsia" w:hAnsiTheme="minorHAnsi" w:cs="Times New Roman (Headings CS)"/>
                <w:bCs/>
                <w:color w:val="515151" w:themeColor="text1"/>
                <w:szCs w:val="22"/>
              </w:rPr>
              <w:t>Designation:</w:t>
            </w:r>
          </w:p>
          <w:p w14:paraId="6A968B9C" w14:textId="77777777" w:rsidR="009E34D0" w:rsidRPr="002C7B26" w:rsidRDefault="009E34D0" w:rsidP="003605E1">
            <w:pPr>
              <w:spacing w:after="0" w:line="276" w:lineRule="auto"/>
              <w:rPr>
                <w:rFonts w:asciiTheme="minorHAnsi" w:eastAsiaTheme="majorEastAsia" w:hAnsiTheme="minorHAnsi" w:cs="Times New Roman (Headings CS)"/>
                <w:bCs/>
                <w:color w:val="515151" w:themeColor="text1"/>
                <w:szCs w:val="22"/>
              </w:rPr>
            </w:pPr>
            <w:r w:rsidRPr="002C7B26">
              <w:rPr>
                <w:rFonts w:asciiTheme="minorHAnsi" w:eastAsiaTheme="majorEastAsia" w:hAnsiTheme="minorHAnsi" w:cs="Times New Roman (Headings CS)"/>
                <w:bCs/>
                <w:color w:val="515151" w:themeColor="text1"/>
                <w:szCs w:val="22"/>
              </w:rPr>
              <w:t>Organisation:</w:t>
            </w:r>
          </w:p>
          <w:p w14:paraId="2C76CCB2" w14:textId="77777777" w:rsidR="009E34D0" w:rsidRPr="00B171E9" w:rsidRDefault="009E34D0" w:rsidP="003605E1">
            <w:pPr>
              <w:spacing w:after="0" w:line="276" w:lineRule="auto"/>
              <w:rPr>
                <w:rFonts w:asciiTheme="minorHAnsi" w:hAnsiTheme="minorHAnsi"/>
                <w:bCs/>
                <w:szCs w:val="22"/>
              </w:rPr>
            </w:pPr>
            <w:r w:rsidRPr="002C7B26">
              <w:rPr>
                <w:rFonts w:asciiTheme="minorHAnsi" w:eastAsiaTheme="majorEastAsia" w:hAnsiTheme="minorHAnsi" w:cs="Times New Roman (Headings CS)"/>
                <w:bCs/>
                <w:color w:val="515151" w:themeColor="text1"/>
                <w:szCs w:val="22"/>
              </w:rPr>
              <w:t>Email ID:</w:t>
            </w:r>
          </w:p>
        </w:tc>
      </w:tr>
      <w:tr w:rsidR="009E34D0" w:rsidRPr="00FF0DCB" w14:paraId="0C9CD61D" w14:textId="77777777" w:rsidTr="00C564FA">
        <w:tc>
          <w:tcPr>
            <w:tcW w:w="2695" w:type="dxa"/>
          </w:tcPr>
          <w:p w14:paraId="2428CFBE" w14:textId="0A307AEE" w:rsidR="009E34D0" w:rsidRPr="00B171E9" w:rsidRDefault="009E34D0" w:rsidP="003605E1">
            <w:pPr>
              <w:pStyle w:val="Heading3"/>
              <w:spacing w:before="0" w:after="0" w:line="276" w:lineRule="auto"/>
              <w:outlineLvl w:val="2"/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</w:pPr>
            <w:r w:rsidRPr="00B171E9"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  <w:t>T</w:t>
            </w:r>
            <w:r w:rsidR="00A24F54"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  <w:t>he t</w:t>
            </w:r>
            <w:r w:rsidRPr="00B171E9"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  <w:t xml:space="preserve">entatively planned date for </w:t>
            </w:r>
            <w:r w:rsidR="002C7B26"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  <w:t xml:space="preserve">the first </w:t>
            </w:r>
            <w:r w:rsidRPr="00B171E9"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  <w:t xml:space="preserve">submission </w:t>
            </w:r>
          </w:p>
        </w:tc>
        <w:tc>
          <w:tcPr>
            <w:tcW w:w="6927" w:type="dxa"/>
          </w:tcPr>
          <w:p w14:paraId="4CB66711" w14:textId="77777777" w:rsidR="009E34D0" w:rsidRPr="003605E1" w:rsidRDefault="009E34D0" w:rsidP="003605E1">
            <w:pPr>
              <w:spacing w:after="0" w:line="276" w:lineRule="auto"/>
              <w:rPr>
                <w:rFonts w:asciiTheme="minorHAnsi" w:eastAsiaTheme="majorEastAsia" w:hAnsiTheme="minorHAnsi" w:cs="Times New Roman (Headings CS)"/>
                <w:bCs/>
                <w:i/>
                <w:iCs/>
                <w:color w:val="00B9BD" w:themeColor="accent1"/>
                <w:szCs w:val="22"/>
              </w:rPr>
            </w:pPr>
            <w:r w:rsidRPr="003605E1">
              <w:rPr>
                <w:rFonts w:asciiTheme="minorHAnsi" w:eastAsiaTheme="majorEastAsia" w:hAnsiTheme="minorHAnsi" w:cs="Times New Roman (Headings CS)"/>
                <w:bCs/>
                <w:i/>
                <w:iCs/>
                <w:color w:val="515151" w:themeColor="text1"/>
                <w:szCs w:val="22"/>
              </w:rPr>
              <w:t>DD/MM/YYYY</w:t>
            </w:r>
          </w:p>
        </w:tc>
      </w:tr>
      <w:tr w:rsidR="009E34D0" w:rsidRPr="00FF0DCB" w14:paraId="5C41FD03" w14:textId="77777777" w:rsidTr="00C564FA">
        <w:tc>
          <w:tcPr>
            <w:tcW w:w="2695" w:type="dxa"/>
          </w:tcPr>
          <w:p w14:paraId="3360035C" w14:textId="368DB6A3" w:rsidR="009E34D0" w:rsidRPr="00B171E9" w:rsidRDefault="00A24F54" w:rsidP="003605E1">
            <w:pPr>
              <w:pStyle w:val="Heading3"/>
              <w:spacing w:before="0" w:after="0" w:line="276" w:lineRule="auto"/>
              <w:outlineLvl w:val="2"/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</w:pPr>
            <w:r w:rsidRPr="00B171E9"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  <w:t>Acknowl</w:t>
            </w:r>
            <w:r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  <w:t>edgem</w:t>
            </w:r>
            <w:r w:rsidRPr="00B171E9">
              <w:rPr>
                <w:rFonts w:asciiTheme="minorHAnsi" w:hAnsiTheme="minorHAnsi"/>
                <w:b w:val="0"/>
                <w:bCs/>
                <w:caps w:val="0"/>
                <w:sz w:val="22"/>
                <w:szCs w:val="22"/>
              </w:rPr>
              <w:t xml:space="preserve">ent </w:t>
            </w:r>
          </w:p>
        </w:tc>
        <w:tc>
          <w:tcPr>
            <w:tcW w:w="6927" w:type="dxa"/>
          </w:tcPr>
          <w:p w14:paraId="056DB193" w14:textId="3628A4D9" w:rsidR="009E34D0" w:rsidRPr="006B4DC7" w:rsidRDefault="00E52C57" w:rsidP="003605E1">
            <w:pPr>
              <w:spacing w:after="0" w:line="276" w:lineRule="auto"/>
              <w:rPr>
                <w:rFonts w:asciiTheme="minorHAnsi" w:eastAsiaTheme="majorEastAsia" w:hAnsiTheme="minorHAnsi" w:cs="Times New Roman (Headings CS)"/>
                <w:bCs/>
                <w:color w:val="auto"/>
                <w:szCs w:val="22"/>
                <w:highlight w:val="red"/>
              </w:rPr>
            </w:pPr>
            <w:r w:rsidRPr="006B4DC7">
              <w:rPr>
                <w:rFonts w:ascii="Segoe UI Symbol" w:hAnsi="Segoe UI Symbol" w:cs="Segoe UI Symbol"/>
                <w:bCs/>
                <w:color w:val="515151" w:themeColor="text1"/>
                <w:szCs w:val="22"/>
              </w:rPr>
              <w:t>☐</w:t>
            </w:r>
            <w:r w:rsidRPr="006B4DC7"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  <w:t xml:space="preserve"> The </w:t>
            </w:r>
            <w:r w:rsidR="0075695D"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  <w:t>p</w:t>
            </w:r>
            <w:r w:rsidRPr="006B4DC7"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  <w:t xml:space="preserve">roject </w:t>
            </w:r>
            <w:r w:rsidR="0075695D"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  <w:t>d</w:t>
            </w:r>
            <w:r w:rsidRPr="006B4DC7"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  <w:t>eveloper</w:t>
            </w:r>
            <w:r w:rsidR="008C3C70"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  <w:t>/project representative</w:t>
            </w:r>
            <w:r w:rsidRPr="006B4DC7"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  <w:t xml:space="preserve"> acknowledges that </w:t>
            </w:r>
            <w:r w:rsidR="00304953" w:rsidRPr="006B4DC7"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  <w:t xml:space="preserve">the submission/approval of this form does not constitute </w:t>
            </w:r>
            <w:r w:rsidR="00A24F54"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  <w:t xml:space="preserve">a </w:t>
            </w:r>
            <w:r w:rsidR="00304953" w:rsidRPr="006B4DC7"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  <w:t>decision regarding the eligibility of the project for listing/design certification.</w:t>
            </w:r>
            <w:r w:rsidR="00251454" w:rsidRPr="006B4DC7"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  <w:t xml:space="preserve"> The </w:t>
            </w:r>
            <w:r w:rsidR="008C3C70"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  <w:t>purpose of this submission</w:t>
            </w:r>
            <w:r w:rsidR="00251454" w:rsidRPr="006B4DC7"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  <w:t xml:space="preserve"> is </w:t>
            </w:r>
            <w:r w:rsidR="008C3C70"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  <w:t>to</w:t>
            </w:r>
            <w:r w:rsidR="00251454" w:rsidRPr="006B4DC7"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  <w:t xml:space="preserve"> notify</w:t>
            </w:r>
            <w:r w:rsidR="00844551" w:rsidRPr="006B4DC7"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  <w:t xml:space="preserve"> </w:t>
            </w:r>
            <w:r w:rsidR="0075695D"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  <w:t>Gold Standard</w:t>
            </w:r>
            <w:r w:rsidR="0075695D" w:rsidRPr="006B4DC7"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  <w:t xml:space="preserve"> </w:t>
            </w:r>
            <w:r w:rsidR="00844551" w:rsidRPr="006B4DC7"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  <w:t>regarding a</w:t>
            </w:r>
            <w:r w:rsidR="00251454" w:rsidRPr="006B4DC7"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  <w:t xml:space="preserve"> delay </w:t>
            </w:r>
            <w:r w:rsidR="00844551" w:rsidRPr="006B4DC7"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  <w:t xml:space="preserve">in </w:t>
            </w:r>
            <w:r w:rsidR="00A24F54"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  <w:t xml:space="preserve">the </w:t>
            </w:r>
            <w:r w:rsidR="008C3C70"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  <w:t xml:space="preserve">first </w:t>
            </w:r>
            <w:r w:rsidR="00844551" w:rsidRPr="006B4DC7"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  <w:t xml:space="preserve">submission of </w:t>
            </w:r>
            <w:r w:rsidR="00A36EA8" w:rsidRPr="006B4DC7"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  <w:t xml:space="preserve">project </w:t>
            </w:r>
            <w:r w:rsidR="00844551" w:rsidRPr="006B4DC7">
              <w:rPr>
                <w:rFonts w:asciiTheme="minorHAnsi" w:hAnsiTheme="minorHAnsi" w:cs="Segoe UI Symbol"/>
                <w:bCs/>
                <w:color w:val="515151" w:themeColor="text1"/>
                <w:szCs w:val="22"/>
              </w:rPr>
              <w:t>documentation.</w:t>
            </w:r>
          </w:p>
        </w:tc>
      </w:tr>
    </w:tbl>
    <w:p w14:paraId="232AB541" w14:textId="77777777" w:rsidR="00CD008E" w:rsidRDefault="00CD008E" w:rsidP="00FF0DCB">
      <w:pPr>
        <w:pStyle w:val="H5"/>
      </w:pPr>
      <w:r>
        <w:t>Additional details and evidence</w:t>
      </w:r>
    </w:p>
    <w:p w14:paraId="38785202" w14:textId="77777777" w:rsidR="00CD008E" w:rsidRPr="001D6473" w:rsidRDefault="00CD008E" w:rsidP="00CD008E">
      <w:pPr>
        <w:pStyle w:val="MessageHeader"/>
        <w:spacing w:line="276" w:lineRule="auto"/>
      </w:pPr>
      <w:r>
        <w:t>To be completed by the Project Developer</w:t>
      </w:r>
    </w:p>
    <w:p w14:paraId="6D587F25" w14:textId="77777777" w:rsidR="001633D1" w:rsidRDefault="001633D1" w:rsidP="001633D1">
      <w:pPr>
        <w:pStyle w:val="P"/>
        <w:numPr>
          <w:ilvl w:val="0"/>
          <w:numId w:val="0"/>
        </w:numPr>
        <w:ind w:left="907" w:hanging="907"/>
        <w:rPr>
          <w:b/>
          <w:bCs/>
        </w:rPr>
      </w:pPr>
    </w:p>
    <w:p w14:paraId="3D8E42BF" w14:textId="5036C2F2" w:rsidR="008B33E9" w:rsidRPr="00B171E9" w:rsidRDefault="00711821" w:rsidP="00FF0DCB">
      <w:pPr>
        <w:pStyle w:val="P"/>
        <w:rPr>
          <w:b/>
          <w:bCs/>
        </w:rPr>
      </w:pPr>
      <w:r w:rsidRPr="00B171E9">
        <w:rPr>
          <w:b/>
          <w:bCs/>
        </w:rPr>
        <w:t>Evidence/Justific</w:t>
      </w:r>
      <w:r w:rsidR="00A24F54">
        <w:rPr>
          <w:b/>
          <w:bCs/>
        </w:rPr>
        <w:t>a</w:t>
      </w:r>
      <w:r w:rsidRPr="00B171E9">
        <w:rPr>
          <w:b/>
          <w:bCs/>
        </w:rPr>
        <w:t>tion that can be provided for prior consideration justification</w:t>
      </w:r>
    </w:p>
    <w:p w14:paraId="3DABB80C" w14:textId="77777777" w:rsidR="00844E55" w:rsidRDefault="008B33E9" w:rsidP="00671198">
      <w:pPr>
        <w:pStyle w:val="MessageHeader"/>
        <w:spacing w:line="276" w:lineRule="auto"/>
        <w:rPr>
          <w:i/>
          <w:szCs w:val="22"/>
        </w:rPr>
      </w:pPr>
      <w:r w:rsidRPr="00FC68D6">
        <w:rPr>
          <w:i/>
          <w:szCs w:val="22"/>
        </w:rPr>
        <w:t>Please list the evidence/justification</w:t>
      </w:r>
      <w:r w:rsidR="00917D4C" w:rsidRPr="00671198">
        <w:rPr>
          <w:i/>
          <w:szCs w:val="22"/>
        </w:rPr>
        <w:t>s</w:t>
      </w:r>
      <w:r w:rsidRPr="00FC68D6">
        <w:rPr>
          <w:i/>
          <w:szCs w:val="22"/>
        </w:rPr>
        <w:t xml:space="preserve"> that are available and </w:t>
      </w:r>
      <w:r w:rsidR="00917D4C" w:rsidRPr="00671198">
        <w:rPr>
          <w:i/>
          <w:szCs w:val="22"/>
        </w:rPr>
        <w:t>may</w:t>
      </w:r>
      <w:r w:rsidRPr="00FC68D6">
        <w:rPr>
          <w:i/>
          <w:szCs w:val="22"/>
        </w:rPr>
        <w:t xml:space="preserve"> be provided to VVB/CB to confirm the prior consideration of carbon revenue.</w:t>
      </w:r>
      <w:r w:rsidR="0006121A" w:rsidRPr="00FC68D6">
        <w:rPr>
          <w:i/>
          <w:szCs w:val="22"/>
        </w:rPr>
        <w:t xml:space="preserve"> </w:t>
      </w:r>
    </w:p>
    <w:p w14:paraId="0F157ACD" w14:textId="77777777" w:rsidR="00B76098" w:rsidRDefault="00B76098" w:rsidP="00671198">
      <w:pPr>
        <w:pStyle w:val="MessageHeader"/>
        <w:spacing w:line="276" w:lineRule="auto"/>
        <w:rPr>
          <w:i/>
          <w:szCs w:val="22"/>
        </w:rPr>
      </w:pPr>
    </w:p>
    <w:p w14:paraId="649A8B7D" w14:textId="5D87294C" w:rsidR="00B81318" w:rsidRDefault="00844E55" w:rsidP="00ED1627">
      <w:pPr>
        <w:pStyle w:val="MessageHeader"/>
        <w:rPr>
          <w:i/>
          <w:szCs w:val="22"/>
        </w:rPr>
      </w:pPr>
      <w:r>
        <w:rPr>
          <w:i/>
          <w:szCs w:val="22"/>
        </w:rPr>
        <w:t>Evidence may include</w:t>
      </w:r>
      <w:r w:rsidR="009B15C0">
        <w:rPr>
          <w:i/>
          <w:szCs w:val="22"/>
        </w:rPr>
        <w:t>:</w:t>
      </w:r>
    </w:p>
    <w:p w14:paraId="262BE15A" w14:textId="36328AED" w:rsidR="00B81318" w:rsidRDefault="007D124E" w:rsidP="00B81318">
      <w:pPr>
        <w:pStyle w:val="MessageHeader"/>
        <w:numPr>
          <w:ilvl w:val="0"/>
          <w:numId w:val="21"/>
        </w:numPr>
        <w:rPr>
          <w:i/>
          <w:szCs w:val="22"/>
        </w:rPr>
      </w:pPr>
      <w:r>
        <w:rPr>
          <w:i/>
          <w:szCs w:val="22"/>
        </w:rPr>
        <w:t>M</w:t>
      </w:r>
      <w:r w:rsidR="00E94BBD" w:rsidRPr="00E94BBD">
        <w:rPr>
          <w:i/>
          <w:szCs w:val="22"/>
        </w:rPr>
        <w:t>inutes and/or notes</w:t>
      </w:r>
      <w:r w:rsidR="00E94BBD">
        <w:rPr>
          <w:i/>
          <w:szCs w:val="22"/>
        </w:rPr>
        <w:t xml:space="preserve"> </w:t>
      </w:r>
      <w:r w:rsidR="00E94BBD" w:rsidRPr="00E94BBD">
        <w:rPr>
          <w:i/>
          <w:szCs w:val="22"/>
        </w:rPr>
        <w:t xml:space="preserve">related to the consideration of the decision by the </w:t>
      </w:r>
      <w:r>
        <w:rPr>
          <w:i/>
          <w:szCs w:val="22"/>
        </w:rPr>
        <w:t>B</w:t>
      </w:r>
      <w:r w:rsidR="00E94BBD" w:rsidRPr="00E94BBD">
        <w:rPr>
          <w:i/>
          <w:szCs w:val="22"/>
        </w:rPr>
        <w:t xml:space="preserve">oard of </w:t>
      </w:r>
      <w:r>
        <w:rPr>
          <w:i/>
          <w:szCs w:val="22"/>
        </w:rPr>
        <w:t>D</w:t>
      </w:r>
      <w:r w:rsidR="00E94BBD" w:rsidRPr="00E94BBD">
        <w:rPr>
          <w:i/>
          <w:szCs w:val="22"/>
        </w:rPr>
        <w:t>irectors, or equivalent,</w:t>
      </w:r>
      <w:r w:rsidR="00ED1627">
        <w:rPr>
          <w:i/>
          <w:szCs w:val="22"/>
        </w:rPr>
        <w:t xml:space="preserve"> </w:t>
      </w:r>
      <w:r w:rsidR="00E94BBD" w:rsidRPr="00E94BBD">
        <w:rPr>
          <w:i/>
          <w:szCs w:val="22"/>
        </w:rPr>
        <w:t>of the project participants, to undertake the project as a proposed CDM project</w:t>
      </w:r>
      <w:r w:rsidR="00ED1627">
        <w:rPr>
          <w:i/>
          <w:szCs w:val="22"/>
        </w:rPr>
        <w:t xml:space="preserve"> </w:t>
      </w:r>
      <w:r w:rsidR="00E94BBD" w:rsidRPr="00E94BBD">
        <w:rPr>
          <w:i/>
          <w:szCs w:val="22"/>
        </w:rPr>
        <w:t>activity</w:t>
      </w:r>
    </w:p>
    <w:p w14:paraId="72D50F76" w14:textId="4C0865F0" w:rsidR="00673D39" w:rsidRDefault="007D124E" w:rsidP="00B81318">
      <w:pPr>
        <w:pStyle w:val="MessageHeader"/>
        <w:numPr>
          <w:ilvl w:val="0"/>
          <w:numId w:val="21"/>
        </w:numPr>
        <w:rPr>
          <w:i/>
          <w:szCs w:val="22"/>
        </w:rPr>
      </w:pPr>
      <w:r>
        <w:rPr>
          <w:rFonts w:cstheme="minorHAnsi"/>
          <w:i/>
          <w:iCs/>
        </w:rPr>
        <w:t>T</w:t>
      </w:r>
      <w:r w:rsidR="00673D39" w:rsidRPr="00F926A8">
        <w:rPr>
          <w:rFonts w:cstheme="minorHAnsi"/>
          <w:i/>
          <w:iCs/>
        </w:rPr>
        <w:t xml:space="preserve">he </w:t>
      </w:r>
      <w:r w:rsidR="00673D39">
        <w:rPr>
          <w:rFonts w:cstheme="minorHAnsi"/>
          <w:i/>
          <w:iCs/>
        </w:rPr>
        <w:t>final</w:t>
      </w:r>
      <w:r w:rsidR="00673D39" w:rsidRPr="00F926A8">
        <w:rPr>
          <w:rFonts w:cstheme="minorHAnsi"/>
          <w:i/>
          <w:iCs/>
        </w:rPr>
        <w:t xml:space="preserve"> investment decision</w:t>
      </w:r>
    </w:p>
    <w:p w14:paraId="26436189" w14:textId="11020492" w:rsidR="00B76098" w:rsidRDefault="00B76098" w:rsidP="00FC68D6">
      <w:pPr>
        <w:pStyle w:val="MessageHeader"/>
        <w:spacing w:line="276" w:lineRule="auto"/>
        <w:rPr>
          <w:i/>
          <w:szCs w:val="22"/>
        </w:rPr>
      </w:pPr>
    </w:p>
    <w:p w14:paraId="584B098B" w14:textId="239D373C" w:rsidR="0006121A" w:rsidRPr="00FC68D6" w:rsidRDefault="002A3A92" w:rsidP="00FC68D6">
      <w:pPr>
        <w:pStyle w:val="MessageHeader"/>
        <w:spacing w:line="276" w:lineRule="auto"/>
        <w:rPr>
          <w:i/>
          <w:szCs w:val="22"/>
        </w:rPr>
      </w:pPr>
      <w:r>
        <w:rPr>
          <w:noProof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0A0985" wp14:editId="253A7756">
                <wp:simplePos x="0" y="0"/>
                <wp:positionH relativeFrom="column">
                  <wp:posOffset>1270</wp:posOffset>
                </wp:positionH>
                <wp:positionV relativeFrom="paragraph">
                  <wp:posOffset>248285</wp:posOffset>
                </wp:positionV>
                <wp:extent cx="6124575" cy="605790"/>
                <wp:effectExtent l="0" t="0" r="9525" b="1651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60579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3C0E8" w14:textId="58091B62" w:rsidR="0006121A" w:rsidRDefault="0006121A" w:rsidP="00FC68D6">
                            <w:pPr>
                              <w:pStyle w:val="Date"/>
                              <w:rPr>
                                <w:lang w:val="en-GB"/>
                              </w:rPr>
                            </w:pPr>
                            <w:r w:rsidRPr="0006121A">
                              <w:rPr>
                                <w:lang w:val="en-GB"/>
                              </w:rPr>
                              <w:t>Use this space</w:t>
                            </w:r>
                          </w:p>
                          <w:p w14:paraId="7F119EDE" w14:textId="77777777" w:rsidR="002A3A92" w:rsidRDefault="002A3A92" w:rsidP="002A3A92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238D764" w14:textId="77777777" w:rsidR="002A3A92" w:rsidRPr="002A3A92" w:rsidRDefault="002A3A92" w:rsidP="00E93DF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A09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1pt;margin-top:19.55pt;width:482.25pt;height:47.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" fillcolor="white [3201]" strokecolor="#515151 [3200]" strokeweight=".25pt">
                <v:textbox>
                  <w:txbxContent>
                    <w:p w14:paraId="10E3C0E8" w14:textId="58091B62" w:rsidR="0006121A" w:rsidRDefault="0006121A" w:rsidP="00FC68D6">
                      <w:pPr>
                        <w:pStyle w:val="Date"/>
                        <w:rPr>
                          <w:lang w:val="en-GB"/>
                        </w:rPr>
                      </w:pPr>
                      <w:r w:rsidRPr="0006121A">
                        <w:rPr>
                          <w:lang w:val="en-GB"/>
                        </w:rPr>
                        <w:t>Use this space</w:t>
                      </w:r>
                    </w:p>
                    <w:p w14:paraId="7F119EDE" w14:textId="77777777" w:rsidR="002A3A92" w:rsidRDefault="002A3A92" w:rsidP="002A3A92">
                      <w:pPr>
                        <w:rPr>
                          <w:lang w:val="en-GB"/>
                        </w:rPr>
                      </w:pPr>
                    </w:p>
                    <w:p w14:paraId="0238D764" w14:textId="77777777" w:rsidR="002A3A92" w:rsidRPr="002A3A92" w:rsidRDefault="002A3A92" w:rsidP="00E93DF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D78D2" w:rsidRPr="00FC68D6">
        <w:rPr>
          <w:i/>
          <w:szCs w:val="22"/>
        </w:rPr>
        <w:t xml:space="preserve">You are </w:t>
      </w:r>
      <w:r w:rsidR="00AD78D2" w:rsidRPr="001633D1">
        <w:rPr>
          <w:b/>
          <w:bCs/>
          <w:i/>
          <w:szCs w:val="22"/>
        </w:rPr>
        <w:t>not</w:t>
      </w:r>
      <w:r w:rsidR="00AD78D2" w:rsidRPr="00FC68D6">
        <w:rPr>
          <w:i/>
          <w:szCs w:val="22"/>
        </w:rPr>
        <w:t xml:space="preserve"> required to provide/submit </w:t>
      </w:r>
      <w:r w:rsidR="00A24F54">
        <w:rPr>
          <w:i/>
          <w:szCs w:val="22"/>
        </w:rPr>
        <w:t>a</w:t>
      </w:r>
      <w:r w:rsidR="00A24F54" w:rsidRPr="00FC68D6">
        <w:rPr>
          <w:i/>
          <w:szCs w:val="22"/>
        </w:rPr>
        <w:t xml:space="preserve"> </w:t>
      </w:r>
      <w:r w:rsidR="00AD78D2" w:rsidRPr="00FC68D6">
        <w:rPr>
          <w:i/>
          <w:szCs w:val="22"/>
        </w:rPr>
        <w:t xml:space="preserve">copy of </w:t>
      </w:r>
      <w:r w:rsidR="00A24F54">
        <w:rPr>
          <w:i/>
          <w:szCs w:val="22"/>
        </w:rPr>
        <w:t xml:space="preserve">the </w:t>
      </w:r>
      <w:r w:rsidR="00AD78D2" w:rsidRPr="00FC68D6">
        <w:rPr>
          <w:i/>
          <w:szCs w:val="22"/>
        </w:rPr>
        <w:t xml:space="preserve">evidence with this form. </w:t>
      </w:r>
    </w:p>
    <w:p w14:paraId="7AEEF6EE" w14:textId="18088FDF" w:rsidR="00CD008E" w:rsidRPr="00B171E9" w:rsidRDefault="00CD008E" w:rsidP="00B171E9">
      <w:pPr>
        <w:pStyle w:val="P"/>
        <w:numPr>
          <w:ilvl w:val="0"/>
          <w:numId w:val="0"/>
        </w:numPr>
        <w:spacing w:after="200"/>
        <w:contextualSpacing/>
        <w:rPr>
          <w:rFonts w:asciiTheme="minorHAnsi" w:hAnsiTheme="minorHAnsi" w:cstheme="majorBidi"/>
        </w:rPr>
      </w:pPr>
    </w:p>
    <w:p w14:paraId="31448825" w14:textId="00B96FCA" w:rsidR="00CD008E" w:rsidRPr="00B171E9" w:rsidRDefault="00AD78D2" w:rsidP="00FF0DCB">
      <w:pPr>
        <w:pStyle w:val="P"/>
        <w:rPr>
          <w:b/>
          <w:bCs/>
        </w:rPr>
      </w:pPr>
      <w:r w:rsidRPr="00B171E9">
        <w:rPr>
          <w:b/>
          <w:bCs/>
        </w:rPr>
        <w:t>Project timeline</w:t>
      </w:r>
      <w:r w:rsidR="00844E55" w:rsidRPr="00B171E9">
        <w:rPr>
          <w:b/>
          <w:bCs/>
        </w:rPr>
        <w:t xml:space="preserve"> and progress made</w:t>
      </w:r>
      <w:r w:rsidR="00940176">
        <w:rPr>
          <w:b/>
          <w:bCs/>
        </w:rPr>
        <w:t xml:space="preserve"> to demonstrate real and continu</w:t>
      </w:r>
      <w:r w:rsidR="00AF77E4">
        <w:rPr>
          <w:b/>
          <w:bCs/>
        </w:rPr>
        <w:t>ing</w:t>
      </w:r>
      <w:r w:rsidR="00940176">
        <w:rPr>
          <w:b/>
          <w:bCs/>
        </w:rPr>
        <w:t xml:space="preserve"> actions</w:t>
      </w:r>
    </w:p>
    <w:p w14:paraId="166E1701" w14:textId="385EFC66" w:rsidR="00844E55" w:rsidRDefault="0011216E" w:rsidP="00CD008E">
      <w:pPr>
        <w:pStyle w:val="MessageHeader"/>
        <w:spacing w:line="276" w:lineRule="auto"/>
        <w:rPr>
          <w:i/>
          <w:szCs w:val="22"/>
        </w:rPr>
      </w:pPr>
      <w:bookmarkStart w:id="1" w:name="_Hlk106693421"/>
      <w:r w:rsidRPr="00FC68D6">
        <w:rPr>
          <w:i/>
          <w:szCs w:val="22"/>
        </w:rPr>
        <w:t>Please</w:t>
      </w:r>
      <w:r>
        <w:rPr>
          <w:i/>
          <w:szCs w:val="22"/>
        </w:rPr>
        <w:t xml:space="preserve"> summarise the key milestone </w:t>
      </w:r>
      <w:r w:rsidR="00F9094F">
        <w:rPr>
          <w:i/>
          <w:szCs w:val="22"/>
        </w:rPr>
        <w:t>achieved,</w:t>
      </w:r>
      <w:r>
        <w:rPr>
          <w:i/>
          <w:szCs w:val="22"/>
        </w:rPr>
        <w:t xml:space="preserve"> </w:t>
      </w:r>
      <w:r w:rsidR="00230A69">
        <w:rPr>
          <w:i/>
          <w:szCs w:val="22"/>
        </w:rPr>
        <w:t xml:space="preserve">and progress made until the submission of this notification. </w:t>
      </w:r>
    </w:p>
    <w:p w14:paraId="1442D3A2" w14:textId="77777777" w:rsidR="006505A5" w:rsidRDefault="006505A5" w:rsidP="00CD008E">
      <w:pPr>
        <w:pStyle w:val="MessageHeader"/>
        <w:spacing w:line="276" w:lineRule="auto"/>
        <w:rPr>
          <w:i/>
          <w:szCs w:val="22"/>
        </w:rPr>
      </w:pPr>
    </w:p>
    <w:p w14:paraId="0AFDF403" w14:textId="4593893E" w:rsidR="00167B5C" w:rsidRPr="00167B5C" w:rsidRDefault="00167B5C" w:rsidP="003605E1">
      <w:pPr>
        <w:pStyle w:val="MessageHeader"/>
        <w:spacing w:line="276" w:lineRule="auto"/>
        <w:rPr>
          <w:i/>
          <w:szCs w:val="22"/>
        </w:rPr>
      </w:pPr>
      <w:r w:rsidRPr="00167B5C">
        <w:rPr>
          <w:i/>
          <w:szCs w:val="22"/>
        </w:rPr>
        <w:lastRenderedPageBreak/>
        <w:t xml:space="preserve">The timeline should include, where applicable, the date when </w:t>
      </w:r>
      <w:r w:rsidR="00A24F54">
        <w:rPr>
          <w:i/>
          <w:szCs w:val="22"/>
        </w:rPr>
        <w:t xml:space="preserve">the </w:t>
      </w:r>
      <w:r w:rsidRPr="00167B5C">
        <w:rPr>
          <w:i/>
          <w:szCs w:val="22"/>
        </w:rPr>
        <w:t>investment decision was made, the date when the construction work started, the</w:t>
      </w:r>
      <w:r w:rsidR="00A24F54">
        <w:rPr>
          <w:i/>
          <w:szCs w:val="22"/>
        </w:rPr>
        <w:t xml:space="preserve"> </w:t>
      </w:r>
      <w:r w:rsidRPr="00167B5C">
        <w:rPr>
          <w:i/>
          <w:szCs w:val="22"/>
        </w:rPr>
        <w:t>date when commissioning started, and the date of start-up (</w:t>
      </w:r>
      <w:r w:rsidR="00F9094F" w:rsidRPr="00167B5C">
        <w:rPr>
          <w:i/>
          <w:szCs w:val="22"/>
        </w:rPr>
        <w:t>e.g.,</w:t>
      </w:r>
      <w:r w:rsidRPr="00167B5C">
        <w:rPr>
          <w:i/>
          <w:szCs w:val="22"/>
        </w:rPr>
        <w:t xml:space="preserve"> the date when</w:t>
      </w:r>
    </w:p>
    <w:p w14:paraId="737A2488" w14:textId="4B86C133" w:rsidR="00167B5C" w:rsidRDefault="00167B5C" w:rsidP="00167B5C">
      <w:pPr>
        <w:pStyle w:val="MessageHeader"/>
        <w:spacing w:line="276" w:lineRule="auto"/>
        <w:rPr>
          <w:i/>
          <w:szCs w:val="22"/>
        </w:rPr>
      </w:pPr>
      <w:r w:rsidRPr="00167B5C">
        <w:rPr>
          <w:i/>
          <w:szCs w:val="22"/>
        </w:rPr>
        <w:t>commercial production started).</w:t>
      </w:r>
    </w:p>
    <w:p w14:paraId="71A73A7E" w14:textId="633911A4" w:rsidR="00844E55" w:rsidRDefault="00844E55" w:rsidP="00CD008E">
      <w:pPr>
        <w:pStyle w:val="MessageHeader"/>
        <w:spacing w:line="276" w:lineRule="auto"/>
        <w:rPr>
          <w:i/>
          <w:szCs w:val="22"/>
        </w:rPr>
      </w:pPr>
      <w:r w:rsidRPr="00FC68D6">
        <w:rPr>
          <w:i/>
          <w:szCs w:val="22"/>
        </w:rPr>
        <w:t xml:space="preserve"> </w:t>
      </w:r>
    </w:p>
    <w:p w14:paraId="462B0B19" w14:textId="08005EA3" w:rsidR="00844E55" w:rsidRPr="00844E55" w:rsidRDefault="00A24F54" w:rsidP="00CD008E">
      <w:pPr>
        <w:pStyle w:val="MessageHeader"/>
        <w:spacing w:line="276" w:lineRule="auto"/>
        <w:rPr>
          <w:i/>
          <w:szCs w:val="22"/>
        </w:rPr>
      </w:pPr>
      <w:r>
        <w:rPr>
          <w:i/>
          <w:szCs w:val="22"/>
        </w:rPr>
        <w:t>The p</w:t>
      </w:r>
      <w:r w:rsidRPr="00FC68D6">
        <w:rPr>
          <w:i/>
          <w:szCs w:val="22"/>
        </w:rPr>
        <w:t xml:space="preserve">roject </w:t>
      </w:r>
      <w:r w:rsidR="00844E55" w:rsidRPr="00FC68D6">
        <w:rPr>
          <w:i/>
          <w:szCs w:val="22"/>
        </w:rPr>
        <w:t xml:space="preserve">developer </w:t>
      </w:r>
      <w:r w:rsidR="00844E55">
        <w:rPr>
          <w:i/>
          <w:szCs w:val="22"/>
        </w:rPr>
        <w:t>may</w:t>
      </w:r>
      <w:r w:rsidR="00844E55" w:rsidRPr="00FC68D6">
        <w:rPr>
          <w:i/>
          <w:szCs w:val="22"/>
        </w:rPr>
        <w:t xml:space="preserve"> also </w:t>
      </w:r>
      <w:r w:rsidR="00844E55">
        <w:rPr>
          <w:i/>
          <w:szCs w:val="22"/>
        </w:rPr>
        <w:t>include</w:t>
      </w:r>
      <w:r w:rsidR="00844E55" w:rsidRPr="00FC68D6">
        <w:rPr>
          <w:i/>
          <w:szCs w:val="22"/>
        </w:rPr>
        <w:t xml:space="preserve"> events and actions</w:t>
      </w:r>
      <w:r w:rsidR="00844E55">
        <w:rPr>
          <w:i/>
          <w:szCs w:val="22"/>
        </w:rPr>
        <w:t xml:space="preserve"> including </w:t>
      </w:r>
      <w:r w:rsidR="00C878A6">
        <w:rPr>
          <w:i/>
          <w:szCs w:val="22"/>
        </w:rPr>
        <w:t xml:space="preserve">any communication with </w:t>
      </w:r>
      <w:r w:rsidR="00335A40">
        <w:rPr>
          <w:i/>
          <w:szCs w:val="22"/>
        </w:rPr>
        <w:t>VVB,</w:t>
      </w:r>
      <w:r w:rsidR="00C878A6">
        <w:rPr>
          <w:i/>
          <w:szCs w:val="22"/>
        </w:rPr>
        <w:t xml:space="preserve"> Gold Standard</w:t>
      </w:r>
      <w:r w:rsidR="00844E55" w:rsidRPr="00FC68D6">
        <w:rPr>
          <w:i/>
          <w:szCs w:val="22"/>
        </w:rPr>
        <w:t xml:space="preserve">, </w:t>
      </w:r>
      <w:r w:rsidR="00C878A6">
        <w:rPr>
          <w:i/>
          <w:szCs w:val="22"/>
        </w:rPr>
        <w:t xml:space="preserve">to pursue </w:t>
      </w:r>
      <w:r w:rsidR="00844E55" w:rsidRPr="00FC68D6">
        <w:rPr>
          <w:i/>
          <w:szCs w:val="22"/>
        </w:rPr>
        <w:t>GS</w:t>
      </w:r>
      <w:r w:rsidR="0062355C">
        <w:rPr>
          <w:i/>
          <w:szCs w:val="22"/>
        </w:rPr>
        <w:t>4GG</w:t>
      </w:r>
      <w:r w:rsidR="00844E55" w:rsidRPr="00FC68D6">
        <w:rPr>
          <w:i/>
          <w:szCs w:val="22"/>
        </w:rPr>
        <w:t xml:space="preserve"> </w:t>
      </w:r>
      <w:r w:rsidR="0062355C">
        <w:rPr>
          <w:i/>
          <w:szCs w:val="22"/>
        </w:rPr>
        <w:t>certification.</w:t>
      </w:r>
      <w:r w:rsidR="00844E55" w:rsidRPr="00FC68D6">
        <w:rPr>
          <w:i/>
          <w:szCs w:val="22"/>
        </w:rPr>
        <w:t xml:space="preserve"> </w:t>
      </w:r>
      <w:r w:rsidR="0062355C">
        <w:rPr>
          <w:i/>
          <w:szCs w:val="22"/>
        </w:rPr>
        <w:t xml:space="preserve">The </w:t>
      </w:r>
      <w:r w:rsidR="00844E55" w:rsidRPr="00FC68D6">
        <w:rPr>
          <w:i/>
          <w:szCs w:val="22"/>
        </w:rPr>
        <w:t xml:space="preserve">evidence </w:t>
      </w:r>
      <w:r w:rsidR="0062355C">
        <w:rPr>
          <w:i/>
          <w:szCs w:val="22"/>
        </w:rPr>
        <w:t xml:space="preserve">may be </w:t>
      </w:r>
      <w:r w:rsidR="00844E55" w:rsidRPr="00FC68D6">
        <w:rPr>
          <w:i/>
          <w:szCs w:val="22"/>
        </w:rPr>
        <w:t>used to support these actions (e.g., contracting a VVB etc.)</w:t>
      </w:r>
      <w:r w:rsidR="0062355C">
        <w:rPr>
          <w:i/>
          <w:szCs w:val="22"/>
        </w:rPr>
        <w:t>, if required</w:t>
      </w:r>
      <w:r w:rsidR="00FE6740">
        <w:rPr>
          <w:i/>
          <w:szCs w:val="22"/>
        </w:rPr>
        <w:t>.</w:t>
      </w:r>
    </w:p>
    <w:p w14:paraId="70421101" w14:textId="77777777" w:rsidR="00272D6A" w:rsidRPr="00844E55" w:rsidRDefault="00272D6A" w:rsidP="00CD008E">
      <w:pPr>
        <w:pStyle w:val="MessageHeader"/>
        <w:spacing w:line="276" w:lineRule="auto"/>
        <w:rPr>
          <w:i/>
          <w:szCs w:val="22"/>
        </w:rPr>
      </w:pPr>
    </w:p>
    <w:p w14:paraId="2D27B920" w14:textId="113B475E" w:rsidR="00CD008E" w:rsidRPr="00FC68D6" w:rsidRDefault="00FF0DCB" w:rsidP="00CD008E">
      <w:pPr>
        <w:pStyle w:val="MessageHeader"/>
        <w:spacing w:line="276" w:lineRule="auto"/>
        <w:rPr>
          <w:i/>
          <w:szCs w:val="22"/>
        </w:rPr>
      </w:pPr>
      <w:r w:rsidRPr="00FF0DCB">
        <w:rPr>
          <w:noProof/>
          <w14:cntxtAlts w14:val="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4E2879" wp14:editId="72C50B22">
                <wp:simplePos x="0" y="0"/>
                <wp:positionH relativeFrom="column">
                  <wp:posOffset>3810</wp:posOffset>
                </wp:positionH>
                <wp:positionV relativeFrom="paragraph">
                  <wp:posOffset>318770</wp:posOffset>
                </wp:positionV>
                <wp:extent cx="6124575" cy="523875"/>
                <wp:effectExtent l="0" t="0" r="28575" b="28575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523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B9B8E" w14:textId="77777777" w:rsidR="00917D4C" w:rsidRPr="00FC68D6" w:rsidRDefault="00917D4C" w:rsidP="00FC68D6">
                            <w:pPr>
                              <w:pStyle w:val="Date"/>
                              <w:rPr>
                                <w:lang w:val="en-GB"/>
                              </w:rPr>
                            </w:pPr>
                            <w:r w:rsidRPr="0006121A">
                              <w:rPr>
                                <w:lang w:val="en-GB"/>
                              </w:rPr>
                              <w:t xml:space="preserve">Use this space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E2879" id="Text Box 4" o:spid="_x0000_s1027" type="#_x0000_t202" style="position:absolute;margin-left:.3pt;margin-top:25.1pt;width:482.25pt;height:41.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" fillcolor="white [3201]" strokecolor="#515151 [3200]" strokeweight=".25pt">
                <v:textbox>
                  <w:txbxContent>
                    <w:p w14:paraId="006B9B8E" w14:textId="77777777" w:rsidR="00917D4C" w:rsidRPr="00FC68D6" w:rsidRDefault="00917D4C" w:rsidP="00FC68D6">
                      <w:pPr>
                        <w:pStyle w:val="Date"/>
                        <w:rPr>
                          <w:lang w:val="en-GB"/>
                        </w:rPr>
                      </w:pPr>
                      <w:r w:rsidRPr="0006121A">
                        <w:rPr>
                          <w:lang w:val="en-GB"/>
                        </w:rPr>
                        <w:t xml:space="preserve">Use this space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44E55" w:rsidRPr="00F258D3">
        <w:rPr>
          <w:i/>
          <w:szCs w:val="22"/>
        </w:rPr>
        <w:t xml:space="preserve">You are </w:t>
      </w:r>
      <w:r w:rsidR="00844E55" w:rsidRPr="003855D2">
        <w:rPr>
          <w:b/>
          <w:bCs/>
          <w:i/>
          <w:szCs w:val="22"/>
        </w:rPr>
        <w:t>not</w:t>
      </w:r>
      <w:r w:rsidR="00844E55" w:rsidRPr="00F258D3">
        <w:rPr>
          <w:i/>
          <w:szCs w:val="22"/>
        </w:rPr>
        <w:t xml:space="preserve"> required to provide/submit </w:t>
      </w:r>
      <w:r w:rsidR="00A24F54">
        <w:rPr>
          <w:i/>
          <w:szCs w:val="22"/>
        </w:rPr>
        <w:t>a</w:t>
      </w:r>
      <w:r w:rsidR="00A24F54" w:rsidRPr="00F258D3">
        <w:rPr>
          <w:i/>
          <w:szCs w:val="22"/>
        </w:rPr>
        <w:t xml:space="preserve"> </w:t>
      </w:r>
      <w:r w:rsidR="00844E55" w:rsidRPr="00F258D3">
        <w:rPr>
          <w:i/>
          <w:szCs w:val="22"/>
        </w:rPr>
        <w:t xml:space="preserve">copy of </w:t>
      </w:r>
      <w:r w:rsidR="00A24F54">
        <w:rPr>
          <w:i/>
          <w:szCs w:val="22"/>
        </w:rPr>
        <w:t xml:space="preserve">the </w:t>
      </w:r>
      <w:r w:rsidR="00844E55" w:rsidRPr="00F258D3">
        <w:rPr>
          <w:i/>
          <w:szCs w:val="22"/>
        </w:rPr>
        <w:t>evidence with this form.</w:t>
      </w:r>
    </w:p>
    <w:bookmarkEnd w:id="1"/>
    <w:p w14:paraId="67F5D79D" w14:textId="051ED336" w:rsidR="00CD008E" w:rsidRPr="00FF0DCB" w:rsidRDefault="00CD008E" w:rsidP="00FF0DCB">
      <w:pPr>
        <w:pStyle w:val="Date"/>
        <w:rPr>
          <w:rFonts w:asciiTheme="minorHAnsi" w:eastAsiaTheme="majorEastAsia" w:hAnsiTheme="minorHAnsi" w:cstheme="majorBidi"/>
          <w:noProof/>
          <w14:cntxtAlts w14:val="0"/>
        </w:rPr>
      </w:pPr>
    </w:p>
    <w:p w14:paraId="7FA15BC6" w14:textId="7993A83F" w:rsidR="00CD008E" w:rsidRPr="002A462B" w:rsidRDefault="009E2DC3" w:rsidP="00B171E9">
      <w:pPr>
        <w:pStyle w:val="P"/>
        <w:rPr>
          <w:bCs/>
        </w:rPr>
      </w:pPr>
      <w:r>
        <w:rPr>
          <w:b/>
          <w:bCs/>
        </w:rPr>
        <w:t xml:space="preserve">Expected date </w:t>
      </w:r>
      <w:r w:rsidR="002C49A4">
        <w:rPr>
          <w:b/>
          <w:bCs/>
        </w:rPr>
        <w:t>of p</w:t>
      </w:r>
      <w:r w:rsidR="00926389" w:rsidRPr="00B171E9">
        <w:rPr>
          <w:b/>
          <w:bCs/>
        </w:rPr>
        <w:t xml:space="preserve">roject </w:t>
      </w:r>
      <w:r w:rsidR="002C49A4">
        <w:rPr>
          <w:b/>
          <w:bCs/>
        </w:rPr>
        <w:t>documentation relevant to the first submission to G</w:t>
      </w:r>
      <w:r w:rsidR="00855977">
        <w:rPr>
          <w:b/>
          <w:bCs/>
        </w:rPr>
        <w:t>old Standard</w:t>
      </w:r>
    </w:p>
    <w:p w14:paraId="001BC3D9" w14:textId="30AA8514" w:rsidR="000A50C5" w:rsidRPr="003605E1" w:rsidRDefault="000A50C5" w:rsidP="00CD008E">
      <w:pPr>
        <w:pStyle w:val="MessageHeader"/>
        <w:spacing w:line="276" w:lineRule="auto"/>
        <w:rPr>
          <w:i/>
        </w:rPr>
      </w:pPr>
      <w:r w:rsidRPr="003605E1">
        <w:rPr>
          <w:i/>
          <w:szCs w:val="22"/>
        </w:rPr>
        <w:t>Ten</w:t>
      </w:r>
      <w:r w:rsidR="00A24F54">
        <w:rPr>
          <w:i/>
          <w:szCs w:val="22"/>
        </w:rPr>
        <w:t>t</w:t>
      </w:r>
      <w:r w:rsidRPr="003605E1">
        <w:rPr>
          <w:i/>
          <w:szCs w:val="22"/>
        </w:rPr>
        <w:t xml:space="preserve">ative date for </w:t>
      </w:r>
      <w:r w:rsidR="009534D7" w:rsidRPr="003605E1">
        <w:rPr>
          <w:i/>
          <w:szCs w:val="22"/>
        </w:rPr>
        <w:t xml:space="preserve">submission of project documentation relevant to the first submission </w:t>
      </w:r>
      <w:r w:rsidR="00F12F35" w:rsidRPr="003605E1">
        <w:rPr>
          <w:i/>
          <w:szCs w:val="22"/>
        </w:rPr>
        <w:t>to</w:t>
      </w:r>
      <w:r w:rsidR="009534D7" w:rsidRPr="003605E1">
        <w:rPr>
          <w:i/>
          <w:szCs w:val="22"/>
        </w:rPr>
        <w:t xml:space="preserve"> G</w:t>
      </w:r>
      <w:r w:rsidR="001B22DC">
        <w:rPr>
          <w:i/>
          <w:szCs w:val="22"/>
        </w:rPr>
        <w:t>old Standard</w:t>
      </w:r>
      <w:r w:rsidR="009534D7" w:rsidRPr="003605E1">
        <w:rPr>
          <w:i/>
          <w:szCs w:val="22"/>
        </w:rPr>
        <w:t xml:space="preserve">. </w:t>
      </w:r>
      <w:r w:rsidR="00272D6A" w:rsidRPr="003605E1">
        <w:rPr>
          <w:i/>
          <w:szCs w:val="22"/>
        </w:rPr>
        <w:t xml:space="preserve">Note that </w:t>
      </w:r>
      <w:r w:rsidR="00A24F54">
        <w:rPr>
          <w:i/>
          <w:szCs w:val="22"/>
        </w:rPr>
        <w:t xml:space="preserve">the </w:t>
      </w:r>
      <w:r w:rsidR="00272D6A" w:rsidRPr="003605E1">
        <w:rPr>
          <w:i/>
          <w:szCs w:val="22"/>
        </w:rPr>
        <w:t>project developer m</w:t>
      </w:r>
      <w:r w:rsidRPr="003605E1">
        <w:rPr>
          <w:i/>
          <w:szCs w:val="22"/>
        </w:rPr>
        <w:t xml:space="preserve">ust </w:t>
      </w:r>
      <w:r w:rsidR="00272D6A" w:rsidRPr="003605E1">
        <w:rPr>
          <w:i/>
          <w:szCs w:val="22"/>
        </w:rPr>
        <w:t>submit the project d</w:t>
      </w:r>
      <w:r w:rsidR="00F65F94" w:rsidRPr="003605E1">
        <w:rPr>
          <w:i/>
          <w:szCs w:val="22"/>
        </w:rPr>
        <w:t xml:space="preserve">ocuments </w:t>
      </w:r>
      <w:r w:rsidRPr="003605E1">
        <w:rPr>
          <w:i/>
          <w:szCs w:val="22"/>
        </w:rPr>
        <w:t>for preliminary review</w:t>
      </w:r>
      <w:r w:rsidR="00272D6A" w:rsidRPr="003605E1">
        <w:rPr>
          <w:i/>
          <w:szCs w:val="22"/>
        </w:rPr>
        <w:t xml:space="preserve"> </w:t>
      </w:r>
      <w:r w:rsidRPr="003605E1">
        <w:rPr>
          <w:i/>
          <w:szCs w:val="22"/>
        </w:rPr>
        <w:t xml:space="preserve">before </w:t>
      </w:r>
      <w:r w:rsidR="009534D7" w:rsidRPr="003605E1">
        <w:rPr>
          <w:b/>
          <w:bCs/>
          <w:i/>
          <w:szCs w:val="22"/>
        </w:rPr>
        <w:t>31/12/2022</w:t>
      </w:r>
      <w:r w:rsidR="009534D7" w:rsidRPr="003605E1">
        <w:rPr>
          <w:i/>
          <w:szCs w:val="22"/>
        </w:rPr>
        <w:t>.</w:t>
      </w:r>
    </w:p>
    <w:p w14:paraId="6A9F97C3" w14:textId="538AD37A" w:rsidR="004A51D6" w:rsidRDefault="00FF0DCB" w:rsidP="004A51D6">
      <w:pPr>
        <w:rPr>
          <w:rFonts w:asciiTheme="majorHAnsi" w:eastAsiaTheme="majorEastAsia" w:hAnsiTheme="majorHAnsi" w:cs="Times New Roman (Headings CS)"/>
          <w:b/>
          <w:caps/>
          <w:color w:val="00B9BD" w:themeColor="accent1"/>
          <w:sz w:val="24"/>
        </w:rPr>
      </w:pPr>
      <w:r>
        <w:rPr>
          <w:rFonts w:asciiTheme="minorHAnsi" w:hAnsiTheme="minorHAnsi" w:cstheme="majorBidi"/>
          <w:noProof/>
          <w14:cntxtAlts w14:val="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E0DBFD2" wp14:editId="7F6F777D">
                <wp:simplePos x="0" y="0"/>
                <wp:positionH relativeFrom="column">
                  <wp:posOffset>3810</wp:posOffset>
                </wp:positionH>
                <wp:positionV relativeFrom="paragraph">
                  <wp:posOffset>172085</wp:posOffset>
                </wp:positionV>
                <wp:extent cx="6124575" cy="523875"/>
                <wp:effectExtent l="0" t="0" r="28575" b="28575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523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E8278" w14:textId="77777777" w:rsidR="00FC68D6" w:rsidRPr="00FF0DCB" w:rsidRDefault="00FC68D6" w:rsidP="00FF0DCB">
                            <w:pPr>
                              <w:pStyle w:val="Date"/>
                              <w:rPr>
                                <w:color w:val="auto"/>
                                <w:lang w:val="en-GB"/>
                              </w:rPr>
                            </w:pPr>
                            <w:r w:rsidRPr="00FF0DCB">
                              <w:rPr>
                                <w:color w:val="auto"/>
                                <w:lang w:val="en-GB"/>
                              </w:rPr>
                              <w:t xml:space="preserve">Use this space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DBFD2" id="Text Box 5" o:spid="_x0000_s1028" type="#_x0000_t202" style="position:absolute;margin-left:.3pt;margin-top:13.55pt;width:482.25pt;height:41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" fillcolor="white [3201]" strokecolor="#515151 [3200]" strokeweight=".25pt">
                <v:textbox>
                  <w:txbxContent>
                    <w:p w14:paraId="3F5E8278" w14:textId="77777777" w:rsidR="00FC68D6" w:rsidRPr="00FF0DCB" w:rsidRDefault="00FC68D6" w:rsidP="00FF0DCB">
                      <w:pPr>
                        <w:pStyle w:val="Date"/>
                        <w:rPr>
                          <w:color w:val="auto"/>
                          <w:lang w:val="en-GB"/>
                        </w:rPr>
                      </w:pPr>
                      <w:r w:rsidRPr="00FF0DCB">
                        <w:rPr>
                          <w:color w:val="auto"/>
                          <w:lang w:val="en-GB"/>
                        </w:rPr>
                        <w:t xml:space="preserve">Use this space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0E0DCB5" w14:textId="0C19181E" w:rsidR="004A51D6" w:rsidRPr="00B171E9" w:rsidRDefault="004A51D6" w:rsidP="00B171E9">
      <w:pPr>
        <w:pStyle w:val="P"/>
        <w:rPr>
          <w:bCs/>
        </w:rPr>
      </w:pPr>
      <w:r w:rsidRPr="00B171E9">
        <w:rPr>
          <w:b/>
          <w:bCs/>
        </w:rPr>
        <w:t>Other</w:t>
      </w:r>
      <w:r w:rsidR="00D73F50" w:rsidRPr="00B171E9">
        <w:rPr>
          <w:b/>
          <w:bCs/>
        </w:rPr>
        <w:t xml:space="preserve"> information</w:t>
      </w:r>
    </w:p>
    <w:p w14:paraId="594BCBC9" w14:textId="2CBDE019" w:rsidR="00D73F50" w:rsidRPr="003605E1" w:rsidRDefault="00D73F50" w:rsidP="00FF0DCB">
      <w:pPr>
        <w:pStyle w:val="MessageHeader"/>
        <w:spacing w:line="276" w:lineRule="auto"/>
        <w:rPr>
          <w:rFonts w:eastAsia="Times New Roman"/>
          <w:i/>
          <w:iCs/>
          <w:color w:val="515151" w:themeColor="text1"/>
          <w:szCs w:val="22"/>
        </w:rPr>
      </w:pPr>
      <w:r w:rsidRPr="003605E1">
        <w:rPr>
          <w:rFonts w:eastAsia="Times New Roman"/>
          <w:i/>
          <w:iCs/>
          <w:color w:val="515151" w:themeColor="text1"/>
          <w:szCs w:val="22"/>
        </w:rPr>
        <w:t>Use the space below to provide any</w:t>
      </w:r>
      <w:r w:rsidR="001335EC" w:rsidRPr="003605E1">
        <w:rPr>
          <w:rFonts w:eastAsia="Times New Roman"/>
          <w:i/>
          <w:iCs/>
          <w:color w:val="515151" w:themeColor="text1"/>
          <w:szCs w:val="22"/>
        </w:rPr>
        <w:t xml:space="preserve"> </w:t>
      </w:r>
      <w:r w:rsidRPr="003605E1">
        <w:rPr>
          <w:rFonts w:eastAsia="Times New Roman"/>
          <w:i/>
          <w:iCs/>
          <w:color w:val="515151" w:themeColor="text1"/>
          <w:szCs w:val="22"/>
        </w:rPr>
        <w:t>other relevant information</w:t>
      </w:r>
      <w:r w:rsidR="00D408AE" w:rsidRPr="003605E1">
        <w:rPr>
          <w:rFonts w:eastAsia="Times New Roman"/>
          <w:i/>
          <w:iCs/>
          <w:color w:val="515151" w:themeColor="text1"/>
          <w:szCs w:val="22"/>
        </w:rPr>
        <w:t xml:space="preserve"> (if required)</w:t>
      </w:r>
      <w:r w:rsidR="005119CF" w:rsidRPr="003605E1">
        <w:rPr>
          <w:rFonts w:eastAsia="Times New Roman"/>
          <w:i/>
          <w:iCs/>
          <w:color w:val="515151" w:themeColor="text1"/>
          <w:szCs w:val="22"/>
        </w:rPr>
        <w:t>. Write N/A if not applicable.</w:t>
      </w:r>
    </w:p>
    <w:p w14:paraId="4E31EE27" w14:textId="3DC179A6" w:rsidR="00D73F50" w:rsidRDefault="00D73F50" w:rsidP="00B171E9">
      <w:pPr>
        <w:pStyle w:val="H5"/>
      </w:pPr>
      <w:r>
        <w:rPr>
          <w:rFonts w:asciiTheme="minorHAnsi" w:hAnsiTheme="minorHAnsi" w:cstheme="majorBidi"/>
          <w:noProof/>
          <w14:cntxtAlts w14:val="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6FF7874" wp14:editId="5E89EE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4575" cy="5238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523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E36A4" w14:textId="77777777" w:rsidR="00D73F50" w:rsidRPr="00FF0DCB" w:rsidRDefault="00D73F50" w:rsidP="00FF0DCB">
                            <w:pPr>
                              <w:pStyle w:val="Date"/>
                              <w:rPr>
                                <w:color w:val="auto"/>
                                <w:lang w:val="en-GB"/>
                              </w:rPr>
                            </w:pPr>
                            <w:r w:rsidRPr="00FF0DCB">
                              <w:rPr>
                                <w:color w:val="auto"/>
                                <w:lang w:val="en-GB"/>
                              </w:rPr>
                              <w:t xml:space="preserve">Use this space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F7874" id="Text Box 8" o:spid="_x0000_s1029" type="#_x0000_t202" style="position:absolute;left:0;text-align:left;margin-left:0;margin-top:0;width:482.25pt;height:41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" fillcolor="white [3201]" strokecolor="#515151 [3200]" strokeweight=".25pt">
                <v:textbox>
                  <w:txbxContent>
                    <w:p w14:paraId="173E36A4" w14:textId="77777777" w:rsidR="00D73F50" w:rsidRPr="00FF0DCB" w:rsidRDefault="00D73F50" w:rsidP="00FF0DCB">
                      <w:pPr>
                        <w:pStyle w:val="Date"/>
                        <w:rPr>
                          <w:color w:val="auto"/>
                          <w:lang w:val="en-GB"/>
                        </w:rPr>
                      </w:pPr>
                      <w:r w:rsidRPr="00FF0DCB">
                        <w:rPr>
                          <w:color w:val="auto"/>
                          <w:lang w:val="en-GB"/>
                        </w:rPr>
                        <w:t xml:space="preserve">Use this space </w:t>
                      </w:r>
                    </w:p>
                  </w:txbxContent>
                </v:textbox>
              </v:shape>
            </w:pict>
          </mc:Fallback>
        </mc:AlternateContent>
      </w:r>
    </w:p>
    <w:p w14:paraId="054AB67F" w14:textId="77777777" w:rsidR="00D73F50" w:rsidRPr="004A1C79" w:rsidRDefault="00D73F50" w:rsidP="00FF0DCB">
      <w:pPr>
        <w:pStyle w:val="Date"/>
      </w:pPr>
    </w:p>
    <w:p w14:paraId="29957817" w14:textId="169AA560" w:rsidR="00CD008E" w:rsidRDefault="00CD008E" w:rsidP="008861D7">
      <w:pPr>
        <w:pStyle w:val="H3"/>
        <w:numPr>
          <w:ilvl w:val="0"/>
          <w:numId w:val="0"/>
        </w:numPr>
        <w:ind w:left="624" w:hanging="624"/>
      </w:pPr>
      <w:r>
        <w:t>Document history</w:t>
      </w:r>
    </w:p>
    <w:tbl>
      <w:tblPr>
        <w:tblStyle w:val="GSBoldTable"/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2310"/>
        <w:gridCol w:w="5017"/>
      </w:tblGrid>
      <w:tr w:rsidR="00CD008E" w14:paraId="52AA18DA" w14:textId="77777777" w:rsidTr="00C564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95" w:type="dxa"/>
          </w:tcPr>
          <w:p w14:paraId="662CDB6D" w14:textId="77777777" w:rsidR="00CD008E" w:rsidRPr="006C03DE" w:rsidRDefault="00CD008E" w:rsidP="00C564FA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6C03DE">
              <w:rPr>
                <w:b/>
                <w:bCs/>
                <w:color w:val="FFFFFF" w:themeColor="background1"/>
              </w:rPr>
              <w:t>Version number</w:t>
            </w:r>
          </w:p>
        </w:tc>
        <w:tc>
          <w:tcPr>
            <w:tcW w:w="2310" w:type="dxa"/>
          </w:tcPr>
          <w:p w14:paraId="61EAD2F7" w14:textId="77777777" w:rsidR="00CD008E" w:rsidRPr="006C03DE" w:rsidRDefault="00CD008E" w:rsidP="00C564FA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6C03DE">
              <w:rPr>
                <w:b/>
                <w:bCs/>
                <w:color w:val="FFFFFF" w:themeColor="background1"/>
              </w:rPr>
              <w:t>Release date</w:t>
            </w:r>
          </w:p>
        </w:tc>
        <w:tc>
          <w:tcPr>
            <w:tcW w:w="5017" w:type="dxa"/>
          </w:tcPr>
          <w:p w14:paraId="08AC3CEE" w14:textId="57F0A2FB" w:rsidR="00CD008E" w:rsidRPr="006C03DE" w:rsidRDefault="00CD008E" w:rsidP="00C564FA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6C03DE">
              <w:rPr>
                <w:b/>
                <w:bCs/>
                <w:color w:val="FFFFFF" w:themeColor="background1"/>
              </w:rPr>
              <w:t>Description</w:t>
            </w:r>
          </w:p>
        </w:tc>
      </w:tr>
      <w:tr w:rsidR="00CD008E" w14:paraId="62E04B81" w14:textId="77777777" w:rsidTr="00C564FA">
        <w:tc>
          <w:tcPr>
            <w:tcW w:w="2295" w:type="dxa"/>
          </w:tcPr>
          <w:p w14:paraId="62884B58" w14:textId="77777777" w:rsidR="00CD008E" w:rsidRDefault="00CD008E" w:rsidP="00FF0DCB">
            <w:pPr>
              <w:pStyle w:val="Date"/>
            </w:pPr>
            <w:r>
              <w:t>1</w:t>
            </w:r>
          </w:p>
        </w:tc>
        <w:tc>
          <w:tcPr>
            <w:tcW w:w="2310" w:type="dxa"/>
          </w:tcPr>
          <w:p w14:paraId="21BF5B3E" w14:textId="11F2DD69" w:rsidR="00CD008E" w:rsidRDefault="00641A58" w:rsidP="00C564FA">
            <w:pPr>
              <w:spacing w:line="276" w:lineRule="auto"/>
            </w:pPr>
            <w:r>
              <w:t>08/07/2022</w:t>
            </w:r>
          </w:p>
        </w:tc>
        <w:tc>
          <w:tcPr>
            <w:tcW w:w="5017" w:type="dxa"/>
          </w:tcPr>
          <w:p w14:paraId="451C1F0F" w14:textId="16DD35D4" w:rsidR="00CD008E" w:rsidRDefault="00CD008E" w:rsidP="00C564FA">
            <w:pPr>
              <w:spacing w:line="276" w:lineRule="auto"/>
            </w:pPr>
            <w:r>
              <w:t>Initial adoption</w:t>
            </w:r>
          </w:p>
        </w:tc>
      </w:tr>
    </w:tbl>
    <w:p w14:paraId="51BD7186" w14:textId="77777777" w:rsidR="00CD008E" w:rsidRPr="004A1C79" w:rsidRDefault="00CD008E" w:rsidP="00CD008E"/>
    <w:p w14:paraId="2DF824DB" w14:textId="2588F455" w:rsidR="00E35F0E" w:rsidRPr="0002272D" w:rsidRDefault="00E35F0E" w:rsidP="00743783">
      <w:pPr>
        <w:pStyle w:val="H5"/>
        <w:numPr>
          <w:ilvl w:val="0"/>
          <w:numId w:val="0"/>
        </w:numPr>
        <w:rPr>
          <w:lang w:val="en-GB"/>
        </w:rPr>
      </w:pPr>
    </w:p>
    <w:sectPr w:rsidR="00E35F0E" w:rsidRPr="0002272D" w:rsidSect="00F92931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0" w:h="16840"/>
      <w:pgMar w:top="1381" w:right="1134" w:bottom="1021" w:left="1134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21EFE" w14:textId="77777777" w:rsidR="00625510" w:rsidRDefault="00625510" w:rsidP="008C7A19">
      <w:r>
        <w:separator/>
      </w:r>
    </w:p>
    <w:p w14:paraId="257BE731" w14:textId="77777777" w:rsidR="00625510" w:rsidRDefault="00625510"/>
  </w:endnote>
  <w:endnote w:type="continuationSeparator" w:id="0">
    <w:p w14:paraId="300DA2D7" w14:textId="77777777" w:rsidR="00625510" w:rsidRDefault="00625510" w:rsidP="008C7A19">
      <w:r>
        <w:continuationSeparator/>
      </w:r>
    </w:p>
    <w:p w14:paraId="162CDC83" w14:textId="77777777" w:rsidR="00625510" w:rsidRDefault="00625510"/>
  </w:endnote>
  <w:endnote w:type="continuationNotice" w:id="1">
    <w:p w14:paraId="70304267" w14:textId="77777777" w:rsidR="00625510" w:rsidRDefault="006255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T Mono">
    <w:panose1 w:val="02060509020205020204"/>
    <w:charset w:val="4D"/>
    <w:family w:val="modern"/>
    <w:pitch w:val="fixed"/>
    <w:sig w:usb0="A00002EF" w:usb1="500078E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849B" w14:textId="77777777" w:rsidR="006E4980" w:rsidRDefault="006E498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FD4FB56" w14:textId="77777777" w:rsidR="006E4980" w:rsidRDefault="006E4980" w:rsidP="006E4980">
    <w:pPr>
      <w:ind w:right="360"/>
    </w:pPr>
  </w:p>
  <w:p w14:paraId="48BAE197" w14:textId="77777777" w:rsidR="00D86D16" w:rsidRDefault="00D86D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C81AC" w14:textId="77777777" w:rsidR="006E4980" w:rsidRPr="00872BFA" w:rsidRDefault="00EC5900" w:rsidP="006E3FE5">
    <w:pPr>
      <w:ind w:right="360"/>
      <w:rPr>
        <w:szCs w:val="20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B1B90A" wp14:editId="3314B702">
              <wp:simplePos x="0" y="0"/>
              <wp:positionH relativeFrom="column">
                <wp:posOffset>1577884</wp:posOffset>
              </wp:positionH>
              <wp:positionV relativeFrom="paragraph">
                <wp:posOffset>189865</wp:posOffset>
              </wp:positionV>
              <wp:extent cx="3810000" cy="3441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476A6C" w14:textId="77777777" w:rsidR="0047688F" w:rsidRPr="001F6981" w:rsidRDefault="009D22A9" w:rsidP="00D061EC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 xml:space="preserve">Climate 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>S</w:t>
                          </w: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ecurity and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 xml:space="preserve"> Sustainable Development</w:t>
                          </w:r>
                        </w:p>
                        <w:p w14:paraId="05CA6CF5" w14:textId="77777777" w:rsidR="0047688F" w:rsidRDefault="0047688F" w:rsidP="00D061E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B1B90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124.25pt;margin-top:14.95pt;width:300pt;height:2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" fillcolor="white [3201]" stroked="f" strokeweight=".5pt">
              <v:textbox>
                <w:txbxContent>
                  <w:p w14:paraId="23476A6C" w14:textId="77777777" w:rsidR="0047688F" w:rsidRPr="001F6981" w:rsidRDefault="009D22A9" w:rsidP="00D061EC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 xml:space="preserve">Climate 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>S</w:t>
                    </w:r>
                    <w:r w:rsidRPr="001F6981">
                      <w:rPr>
                        <w:i/>
                        <w:iCs/>
                        <w:szCs w:val="20"/>
                      </w:rPr>
                      <w:t>ecurity and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 xml:space="preserve"> Sustainable Development</w:t>
                    </w:r>
                  </w:p>
                  <w:p w14:paraId="05CA6CF5" w14:textId="77777777" w:rsidR="0047688F" w:rsidRDefault="0047688F" w:rsidP="00D061EC"/>
                </w:txbxContent>
              </v:textbox>
            </v:shape>
          </w:pict>
        </mc:Fallback>
      </mc:AlternateContent>
    </w:r>
    <w:r w:rsidR="008179CB">
      <w:rPr>
        <w:noProof/>
      </w:rPr>
      <w:drawing>
        <wp:anchor distT="0" distB="0" distL="114300" distR="114300" simplePos="0" relativeHeight="251658241" behindDoc="0" locked="1" layoutInCell="1" allowOverlap="0" wp14:anchorId="3CBDA3AA" wp14:editId="523C85BA">
          <wp:simplePos x="0" y="0"/>
          <wp:positionH relativeFrom="margin">
            <wp:posOffset>0</wp:posOffset>
          </wp:positionH>
          <wp:positionV relativeFrom="bottomMargin">
            <wp:posOffset>252095</wp:posOffset>
          </wp:positionV>
          <wp:extent cx="1231200" cy="144000"/>
          <wp:effectExtent l="0" t="0" r="127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D763A0" w14:textId="77777777" w:rsidR="00A43B8D" w:rsidRPr="00B01B0E" w:rsidRDefault="00A43B8D" w:rsidP="00EC5900">
    <w:pPr>
      <w:framePr w:w="515" w:h="335" w:hRule="exact" w:wrap="none" w:vAnchor="text" w:hAnchor="page" w:x="11109" w:y="46"/>
      <w:rPr>
        <w:rFonts w:asciiTheme="minorHAnsi" w:hAnsiTheme="minorHAnsi"/>
        <w:sz w:val="18"/>
        <w:szCs w:val="18"/>
      </w:rPr>
    </w:pPr>
    <w:r w:rsidRPr="00B01B0E">
      <w:rPr>
        <w:rFonts w:asciiTheme="minorHAnsi" w:hAnsiTheme="minorHAnsi"/>
        <w:sz w:val="18"/>
        <w:szCs w:val="18"/>
      </w:rPr>
      <w:fldChar w:fldCharType="begin"/>
    </w:r>
    <w:r w:rsidRPr="00B01B0E">
      <w:rPr>
        <w:rFonts w:asciiTheme="minorHAnsi" w:hAnsiTheme="minorHAnsi"/>
        <w:sz w:val="18"/>
        <w:szCs w:val="18"/>
      </w:rPr>
      <w:instrText xml:space="preserve">PAGE  </w:instrText>
    </w:r>
    <w:r w:rsidRPr="00B01B0E">
      <w:rPr>
        <w:rFonts w:asciiTheme="minorHAnsi" w:hAnsiTheme="minorHAnsi"/>
        <w:sz w:val="18"/>
        <w:szCs w:val="18"/>
      </w:rPr>
      <w:fldChar w:fldCharType="separate"/>
    </w:r>
    <w:r w:rsidRPr="00B01B0E">
      <w:rPr>
        <w:rFonts w:asciiTheme="minorHAnsi" w:hAnsiTheme="minorHAnsi"/>
        <w:noProof/>
        <w:sz w:val="18"/>
        <w:szCs w:val="18"/>
      </w:rPr>
      <w:t>2</w:t>
    </w:r>
    <w:r w:rsidRPr="00B01B0E">
      <w:rPr>
        <w:rFonts w:asciiTheme="minorHAnsi" w:hAnsiTheme="minorHAnsi"/>
        <w:sz w:val="18"/>
        <w:szCs w:val="18"/>
      </w:rPr>
      <w:fldChar w:fldCharType="end"/>
    </w:r>
  </w:p>
  <w:p w14:paraId="1B15B72F" w14:textId="77777777" w:rsidR="00D86D16" w:rsidRDefault="00D86D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A49F0" w14:textId="77777777" w:rsidR="001912A7" w:rsidRDefault="00EC5900">
    <w:r w:rsidRPr="007B2737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97E2B29" wp14:editId="484A8528">
              <wp:simplePos x="0" y="0"/>
              <wp:positionH relativeFrom="column">
                <wp:posOffset>1787525</wp:posOffset>
              </wp:positionH>
              <wp:positionV relativeFrom="paragraph">
                <wp:posOffset>-73660</wp:posOffset>
              </wp:positionV>
              <wp:extent cx="3788229" cy="3441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8229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F24BE0" w14:textId="77777777" w:rsidR="007B2737" w:rsidRPr="001F6981" w:rsidRDefault="007B2737" w:rsidP="007B2737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21559935" w14:textId="77777777" w:rsidR="007B2737" w:rsidRDefault="007B2737" w:rsidP="007B273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7E2B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140.75pt;margin-top:-5.8pt;width:298.3pt;height:27.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" fillcolor="white [3201]" stroked="f" strokeweight=".5pt">
              <v:textbox>
                <w:txbxContent>
                  <w:p w14:paraId="23F24BE0" w14:textId="77777777" w:rsidR="007B2737" w:rsidRPr="001F6981" w:rsidRDefault="007B2737" w:rsidP="007B2737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21559935" w14:textId="77777777" w:rsidR="007B2737" w:rsidRDefault="007B2737" w:rsidP="007B2737"/>
                </w:txbxContent>
              </v:textbox>
            </v:shape>
          </w:pict>
        </mc:Fallback>
      </mc:AlternateContent>
    </w:r>
    <w:r>
      <w:rPr>
        <w:noProof/>
        <w14:cntxtAlts w14:val="0"/>
      </w:rPr>
      <w:drawing>
        <wp:anchor distT="0" distB="0" distL="114300" distR="114300" simplePos="0" relativeHeight="251658247" behindDoc="0" locked="0" layoutInCell="1" allowOverlap="1" wp14:anchorId="6DE33163" wp14:editId="3FEA8559">
          <wp:simplePos x="0" y="0"/>
          <wp:positionH relativeFrom="column">
            <wp:posOffset>0</wp:posOffset>
          </wp:positionH>
          <wp:positionV relativeFrom="bottomMargin">
            <wp:posOffset>252095</wp:posOffset>
          </wp:positionV>
          <wp:extent cx="1222244" cy="144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A73">
      <w:rPr>
        <w:noProof/>
      </w:rPr>
      <w:drawing>
        <wp:anchor distT="0" distB="0" distL="114300" distR="114300" simplePos="0" relativeHeight="251658243" behindDoc="0" locked="0" layoutInCell="1" allowOverlap="1" wp14:anchorId="230A6DD7" wp14:editId="6224A805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2B17">
      <w:rPr>
        <w:noProof/>
      </w:rPr>
      <w:drawing>
        <wp:anchor distT="0" distB="0" distL="114300" distR="114300" simplePos="0" relativeHeight="251658242" behindDoc="0" locked="0" layoutInCell="1" allowOverlap="1" wp14:anchorId="334EBCA1" wp14:editId="6EA74D25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4FF91" w14:textId="77777777" w:rsidR="00625510" w:rsidRDefault="00625510" w:rsidP="008C7A19">
      <w:r>
        <w:separator/>
      </w:r>
    </w:p>
    <w:p w14:paraId="121D6CB8" w14:textId="77777777" w:rsidR="00625510" w:rsidRDefault="00625510"/>
  </w:footnote>
  <w:footnote w:type="continuationSeparator" w:id="0">
    <w:p w14:paraId="778A25C1" w14:textId="77777777" w:rsidR="00625510" w:rsidRDefault="00625510" w:rsidP="008C7A19">
      <w:r>
        <w:continuationSeparator/>
      </w:r>
    </w:p>
    <w:p w14:paraId="09D74B09" w14:textId="77777777" w:rsidR="00625510" w:rsidRDefault="00625510"/>
  </w:footnote>
  <w:footnote w:type="continuationNotice" w:id="1">
    <w:p w14:paraId="29269106" w14:textId="77777777" w:rsidR="00625510" w:rsidRDefault="00625510">
      <w:pPr>
        <w:spacing w:after="0" w:line="240" w:lineRule="auto"/>
      </w:pPr>
    </w:p>
  </w:footnote>
  <w:footnote w:id="2">
    <w:p w14:paraId="59539238" w14:textId="1E41A950" w:rsidR="00ED4481" w:rsidRDefault="00323B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40C4B">
        <w:t xml:space="preserve">The </w:t>
      </w:r>
      <w:r w:rsidR="00214750">
        <w:t>p</w:t>
      </w:r>
      <w:r w:rsidR="00540C4B">
        <w:t xml:space="preserve">roject start date is the earliest date on which the </w:t>
      </w:r>
      <w:r w:rsidR="00EC6470">
        <w:t>p</w:t>
      </w:r>
      <w:r w:rsidR="00540C4B">
        <w:t xml:space="preserve">roject </w:t>
      </w:r>
      <w:r w:rsidR="00EC6470">
        <w:t>d</w:t>
      </w:r>
      <w:r w:rsidR="00540C4B">
        <w:t xml:space="preserve">eveloper has committed to expenditures related to the implementation of the Project. This does not include the purchase or option to purchase the land upon which a Project is intended to take place. </w:t>
      </w:r>
    </w:p>
    <w:p w14:paraId="413EB7C5" w14:textId="550A928C" w:rsidR="00214750" w:rsidRDefault="005D306E">
      <w:pPr>
        <w:pStyle w:val="FootnoteText"/>
        <w:rPr>
          <w:lang w:val="en-IN"/>
        </w:rPr>
      </w:pPr>
      <w:r>
        <w:t>For distributed technology projects, the start date is the date of implementation of the first unit under the project</w:t>
      </w:r>
      <w:r w:rsidR="00214750">
        <w:t>.</w:t>
      </w:r>
      <w:r w:rsidR="00AF605C">
        <w:rPr>
          <w:lang w:val="en-IN"/>
        </w:rPr>
        <w:t xml:space="preserve"> </w:t>
      </w:r>
      <w:r w:rsidR="00214750">
        <w:rPr>
          <w:lang w:val="en-IN"/>
        </w:rPr>
        <w:t xml:space="preserve">For the definition of the start date, refer to para 4.1.39 and 4.1.40 of the GS4GG </w:t>
      </w:r>
      <w:hyperlink r:id="rId1" w:history="1">
        <w:r w:rsidR="00214750" w:rsidRPr="00F75798">
          <w:rPr>
            <w:rStyle w:val="Hyperlink"/>
            <w:rFonts w:ascii="Verdana" w:hAnsi="Verdana"/>
            <w:sz w:val="16"/>
            <w:lang w:val="en-IN"/>
          </w:rPr>
          <w:t>Principles and Requirements</w:t>
        </w:r>
      </w:hyperlink>
      <w:r w:rsidR="00214750">
        <w:rPr>
          <w:lang w:val="en-IN"/>
        </w:rPr>
        <w:t>.</w:t>
      </w:r>
    </w:p>
    <w:p w14:paraId="4A1FA0D7" w14:textId="67C9D8FD" w:rsidR="00214750" w:rsidRPr="00B171E9" w:rsidRDefault="00214750">
      <w:pPr>
        <w:pStyle w:val="FootnoteText"/>
        <w:rPr>
          <w:lang w:val="en-IN"/>
        </w:rPr>
      </w:pPr>
    </w:p>
  </w:footnote>
  <w:footnote w:id="3">
    <w:p w14:paraId="7B5BAE9E" w14:textId="664E1742" w:rsidR="003904EF" w:rsidRDefault="004F1621">
      <w:pPr>
        <w:pStyle w:val="FootnoteText"/>
        <w:rPr>
          <w:lang w:val="en-IN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IN"/>
        </w:rPr>
        <w:t>First submission timelines such as</w:t>
      </w:r>
      <w:r w:rsidR="00EE2706">
        <w:rPr>
          <w:lang w:val="en-IN"/>
        </w:rPr>
        <w:t>:</w:t>
      </w:r>
      <w:r>
        <w:rPr>
          <w:lang w:val="en-IN"/>
        </w:rPr>
        <w:t xml:space="preserve"> </w:t>
      </w:r>
    </w:p>
    <w:p w14:paraId="667AEAA6" w14:textId="4EFD6BB6" w:rsidR="004F1621" w:rsidRPr="00886AD9" w:rsidRDefault="00EE2706" w:rsidP="00991654">
      <w:pPr>
        <w:pStyle w:val="FootnoteText"/>
        <w:numPr>
          <w:ilvl w:val="0"/>
          <w:numId w:val="17"/>
        </w:numPr>
        <w:rPr>
          <w:lang w:val="en-IN"/>
        </w:rPr>
      </w:pPr>
      <w:r>
        <w:rPr>
          <w:lang w:val="en-IN"/>
        </w:rPr>
        <w:t>P</w:t>
      </w:r>
      <w:r w:rsidR="00992EDF">
        <w:rPr>
          <w:lang w:val="en-IN"/>
        </w:rPr>
        <w:t>ara 4.1.</w:t>
      </w:r>
      <w:r w:rsidR="004D078F">
        <w:rPr>
          <w:lang w:val="en-IN"/>
        </w:rPr>
        <w:t>49(b)</w:t>
      </w:r>
      <w:r w:rsidR="006A1750">
        <w:rPr>
          <w:lang w:val="en-IN"/>
        </w:rPr>
        <w:t xml:space="preserve"> of</w:t>
      </w:r>
      <w:r w:rsidR="00F3539D">
        <w:rPr>
          <w:lang w:val="en-IN"/>
        </w:rPr>
        <w:t xml:space="preserve"> GS4GG </w:t>
      </w:r>
      <w:hyperlink r:id="rId2" w:history="1">
        <w:r w:rsidR="00F3539D" w:rsidRPr="00F75798">
          <w:rPr>
            <w:rStyle w:val="Hyperlink"/>
            <w:rFonts w:ascii="Verdana" w:hAnsi="Verdana"/>
            <w:sz w:val="16"/>
            <w:lang w:val="en-IN"/>
          </w:rPr>
          <w:t>Principles and Requirements</w:t>
        </w:r>
      </w:hyperlink>
      <w:r w:rsidR="00DF7A76">
        <w:rPr>
          <w:lang w:val="en-IN"/>
        </w:rPr>
        <w:t xml:space="preserve"> - </w:t>
      </w:r>
      <w:r w:rsidR="006A1750" w:rsidRPr="00886AD9">
        <w:rPr>
          <w:i/>
          <w:iCs/>
        </w:rPr>
        <w:t>Retroactive projects shall submit the required documents for preliminary review (time of first submission) within one year of the project start date</w:t>
      </w:r>
      <w:r w:rsidR="00886AD9">
        <w:rPr>
          <w:i/>
          <w:iCs/>
        </w:rPr>
        <w:t>.</w:t>
      </w:r>
    </w:p>
    <w:p w14:paraId="5D5CE570" w14:textId="4D906DBE" w:rsidR="00886AD9" w:rsidRPr="004F1621" w:rsidRDefault="00750601" w:rsidP="00991654">
      <w:pPr>
        <w:pStyle w:val="FootnoteText"/>
        <w:numPr>
          <w:ilvl w:val="0"/>
          <w:numId w:val="17"/>
        </w:numPr>
        <w:rPr>
          <w:lang w:val="en-IN"/>
        </w:rPr>
      </w:pPr>
      <w:r>
        <w:rPr>
          <w:i/>
          <w:iCs/>
        </w:rPr>
        <w:t xml:space="preserve">Para 10.1.2 of </w:t>
      </w:r>
      <w:hyperlink r:id="rId3" w:history="1">
        <w:r w:rsidRPr="0003768F">
          <w:rPr>
            <w:rStyle w:val="Hyperlink"/>
            <w:rFonts w:ascii="Verdana" w:hAnsi="Verdana"/>
            <w:i/>
            <w:iCs/>
            <w:sz w:val="16"/>
          </w:rPr>
          <w:t xml:space="preserve">Stakeholder </w:t>
        </w:r>
        <w:r w:rsidR="00C37089" w:rsidRPr="0003768F">
          <w:rPr>
            <w:rStyle w:val="Hyperlink"/>
            <w:rFonts w:ascii="Verdana" w:hAnsi="Verdana"/>
            <w:i/>
            <w:iCs/>
            <w:sz w:val="16"/>
          </w:rPr>
          <w:t>Consultation and Engagement Requirements V1.2</w:t>
        </w:r>
      </w:hyperlink>
      <w:r w:rsidR="0075041D">
        <w:rPr>
          <w:i/>
          <w:iCs/>
        </w:rPr>
        <w:t xml:space="preserve"> (if applicable)</w:t>
      </w:r>
      <w:r w:rsidR="00687F69">
        <w:rPr>
          <w:i/>
          <w:iCs/>
        </w:rPr>
        <w:t xml:space="preserve"> - </w:t>
      </w:r>
      <w:r w:rsidR="00687F69" w:rsidRPr="00687F69">
        <w:rPr>
          <w:i/>
          <w:iCs/>
        </w:rPr>
        <w:t>The Stakeholder consultation report shall be submitted to Gold Standard within three months of the</w:t>
      </w:r>
      <w:r w:rsidR="007E3A47">
        <w:rPr>
          <w:i/>
          <w:iCs/>
        </w:rPr>
        <w:t xml:space="preserve"> physical round of local stakeholder consultation</w:t>
      </w:r>
      <w:r w:rsidR="00C931D7">
        <w:rPr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975C" w14:textId="77777777" w:rsidR="00DB4ED0" w:rsidRDefault="00DB4ED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DA175CB" w14:textId="77777777" w:rsidR="00DB4ED0" w:rsidRDefault="00DB4ED0" w:rsidP="00DB4ED0">
    <w:pPr>
      <w:ind w:right="360"/>
    </w:pPr>
  </w:p>
  <w:p w14:paraId="4630D0A0" w14:textId="77777777" w:rsidR="00D86D16" w:rsidRDefault="00D86D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2A3FF" w14:textId="12ECB08D" w:rsidR="00D86D16" w:rsidRPr="006C572D" w:rsidRDefault="00B92E40" w:rsidP="006C572D">
    <w:pPr>
      <w:rPr>
        <w:b/>
        <w:bCs/>
        <w:sz w:val="16"/>
        <w:szCs w:val="16"/>
      </w:rPr>
    </w:pPr>
    <w:r w:rsidRPr="006C572D">
      <w:rPr>
        <w:rStyle w:val="SmallTags"/>
        <w:b/>
        <w:bCs/>
      </w:rPr>
      <w:br/>
    </w:r>
    <w:sdt>
      <w:sdtPr>
        <w:rPr>
          <w:b/>
          <w:bCs/>
          <w:color w:val="00B9BD" w:themeColor="accent1"/>
          <w:sz w:val="16"/>
          <w:szCs w:val="16"/>
        </w:rPr>
        <w:alias w:val="Title"/>
        <w:id w:val="1552425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1D4FF2">
          <w:rPr>
            <w:b/>
            <w:bCs/>
            <w:color w:val="00B9BD" w:themeColor="accent1"/>
            <w:sz w:val="16"/>
            <w:szCs w:val="16"/>
          </w:rPr>
          <w:t>RULE UPDATE-</w:t>
        </w:r>
      </w:sdtContent>
    </w:sdt>
    <w:r w:rsidR="00A45E02">
      <w:rPr>
        <w:b/>
        <w:bCs/>
        <w:color w:val="00B9BD" w:themeColor="accent1"/>
        <w:sz w:val="16"/>
        <w:szCs w:val="16"/>
      </w:rPr>
      <w:t xml:space="preserve"> </w:t>
    </w:r>
    <w:r w:rsidR="00F9094F" w:rsidRPr="00F9094F">
      <w:rPr>
        <w:b/>
        <w:bCs/>
        <w:color w:val="00B9BD" w:themeColor="accent1"/>
        <w:sz w:val="16"/>
        <w:szCs w:val="16"/>
      </w:rPr>
      <w:t>DELAYS IN SUBMISSION FOR PRELIMINARY REVIEW DURING COVID PERIOD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10AC" w14:textId="77777777" w:rsidR="008F3380" w:rsidRPr="008F3380" w:rsidRDefault="00EC5900" w:rsidP="00B01B0E">
    <w:pPr>
      <w:ind w:left="-1134"/>
    </w:pPr>
    <w:r>
      <w:rPr>
        <w:noProof/>
        <w14:cntxtAlts w14:val="0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6E309A8" wp14:editId="7EF6711B">
              <wp:simplePos x="0" y="0"/>
              <wp:positionH relativeFrom="column">
                <wp:posOffset>-42454</wp:posOffset>
              </wp:positionH>
              <wp:positionV relativeFrom="paragraph">
                <wp:posOffset>1477645</wp:posOffset>
              </wp:positionV>
              <wp:extent cx="1306285" cy="248467"/>
              <wp:effectExtent l="0" t="0" r="1905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6285" cy="24846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62237DBE" w14:textId="77777777" w:rsidR="00EC5900" w:rsidRPr="00EC5900" w:rsidRDefault="00EC5900">
                          <w:pP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</w:pPr>
                          <w:r w:rsidRPr="00EC5900"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  <w:t xml:space="preserve">RULE </w:t>
                          </w:r>
                          <w:r w:rsidR="005A434A"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  <w:t>UPDATE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E309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left:0;text-align:left;margin-left:-3.35pt;margin-top:116.35pt;width:102.85pt;height:19.55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" fillcolor="#00b9bd [3204]" stroked="f">
              <v:textbox>
                <w:txbxContent>
                  <w:p w14:paraId="62237DBE" w14:textId="77777777" w:rsidR="00EC5900" w:rsidRPr="00EC5900" w:rsidRDefault="00EC5900">
                    <w:pPr>
                      <w:rPr>
                        <w:b/>
                        <w:bCs/>
                        <w:color w:val="FFFFFF" w:themeColor="background1"/>
                        <w:lang w:val="it-IT"/>
                      </w:rPr>
                    </w:pPr>
                    <w:r w:rsidRPr="00EC5900">
                      <w:rPr>
                        <w:b/>
                        <w:bCs/>
                        <w:color w:val="FFFFFF" w:themeColor="background1"/>
                        <w:lang w:val="it-IT"/>
                      </w:rPr>
                      <w:t xml:space="preserve">RULE </w:t>
                    </w:r>
                    <w:r w:rsidR="005A434A">
                      <w:rPr>
                        <w:b/>
                        <w:bCs/>
                        <w:color w:val="FFFFFF" w:themeColor="background1"/>
                        <w:lang w:val="it-IT"/>
                      </w:rPr>
                      <w:t>UPDATE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4" behindDoc="0" locked="0" layoutInCell="1" allowOverlap="1" wp14:anchorId="4F5E1B68" wp14:editId="684E55B2">
          <wp:simplePos x="0" y="0"/>
          <wp:positionH relativeFrom="column">
            <wp:posOffset>-445589</wp:posOffset>
          </wp:positionH>
          <wp:positionV relativeFrom="paragraph">
            <wp:posOffset>-544</wp:posOffset>
          </wp:positionV>
          <wp:extent cx="3633348" cy="1423942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3348" cy="1423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C81">
      <w:rPr>
        <w:noProof/>
      </w:rPr>
      <w:drawing>
        <wp:inline distT="0" distB="0" distL="0" distR="0" wp14:anchorId="203A839A" wp14:editId="7FD78109">
          <wp:extent cx="7593965" cy="1580606"/>
          <wp:effectExtent l="0" t="0" r="635" b="0"/>
          <wp:docPr id="20" name="Diagra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9E454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61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BEAD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FA85F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F11EBF1C"/>
    <w:lvl w:ilvl="0">
      <w:start w:val="1"/>
      <w:numFmt w:val="bullet"/>
      <w:pStyle w:val="ListBullet5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64F470"/>
    <w:lvl w:ilvl="0">
      <w:start w:val="1"/>
      <w:numFmt w:val="bullet"/>
      <w:pStyle w:val="ListBullet4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CE656C"/>
    <w:lvl w:ilvl="0">
      <w:start w:val="1"/>
      <w:numFmt w:val="bullet"/>
      <w:pStyle w:val="ListBullet3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D91234BC"/>
    <w:lvl w:ilvl="0">
      <w:start w:val="1"/>
      <w:numFmt w:val="bullet"/>
      <w:pStyle w:val="ListBullet2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C297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E8CF86"/>
    <w:lvl w:ilvl="0">
      <w:start w:val="1"/>
      <w:numFmt w:val="bullet"/>
      <w:pStyle w:val="List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4D76099"/>
    <w:multiLevelType w:val="hybridMultilevel"/>
    <w:tmpl w:val="21BCAD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F2356"/>
    <w:multiLevelType w:val="hybridMultilevel"/>
    <w:tmpl w:val="4BF8FBEE"/>
    <w:lvl w:ilvl="0" w:tplc="3B2C8942">
      <w:start w:val="2"/>
      <w:numFmt w:val="bullet"/>
      <w:lvlText w:val="-"/>
      <w:lvlJc w:val="left"/>
      <w:pPr>
        <w:ind w:left="1154" w:hanging="360"/>
      </w:pPr>
      <w:rPr>
        <w:rFonts w:ascii="Verdana" w:eastAsiaTheme="minorHAnsi" w:hAnsi="Verdan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2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12E51A46"/>
    <w:multiLevelType w:val="multilevel"/>
    <w:tmpl w:val="195A0814"/>
    <w:name w:val="List Simple Bulletted GS"/>
    <w:styleLink w:val="GSBulletedList"/>
    <w:lvl w:ilvl="0">
      <w:start w:val="1"/>
      <w:numFmt w:val="bullet"/>
      <w:lvlText w:val="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624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90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119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1474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1758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2041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2325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2608" w:hanging="340"/>
      </w:pPr>
      <w:rPr>
        <w:rFonts w:ascii="Symbol" w:hAnsi="Symbol" w:hint="default"/>
        <w:color w:val="auto"/>
      </w:rPr>
    </w:lvl>
  </w:abstractNum>
  <w:abstractNum w:abstractNumId="14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31565EE1"/>
    <w:multiLevelType w:val="multilevel"/>
    <w:tmpl w:val="9ADC5528"/>
    <w:styleLink w:val="GS-Parapgraphsnumbered"/>
    <w:lvl w:ilvl="0">
      <w:start w:val="1"/>
      <w:numFmt w:val="decimal"/>
      <w:pStyle w:val="H3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pStyle w:val="H5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pStyle w:val="P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6" w15:restartNumberingAfterBreak="0">
    <w:nsid w:val="3B71192C"/>
    <w:multiLevelType w:val="multilevel"/>
    <w:tmpl w:val="0809001D"/>
    <w:name w:val="List Simple Bulletted GS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4BA3735B"/>
    <w:multiLevelType w:val="multilevel"/>
    <w:tmpl w:val="9ADC5528"/>
    <w:numStyleLink w:val="GS-Parapgraphsnumbered"/>
  </w:abstractNum>
  <w:abstractNum w:abstractNumId="19" w15:restartNumberingAfterBreak="0">
    <w:nsid w:val="4F720472"/>
    <w:multiLevelType w:val="hybridMultilevel"/>
    <w:tmpl w:val="815041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640906">
    <w:abstractNumId w:val="9"/>
  </w:num>
  <w:num w:numId="2" w16cid:durableId="572742579">
    <w:abstractNumId w:val="7"/>
  </w:num>
  <w:num w:numId="3" w16cid:durableId="1487354220">
    <w:abstractNumId w:val="6"/>
  </w:num>
  <w:num w:numId="4" w16cid:durableId="2121221320">
    <w:abstractNumId w:val="5"/>
  </w:num>
  <w:num w:numId="5" w16cid:durableId="442655500">
    <w:abstractNumId w:val="4"/>
  </w:num>
  <w:num w:numId="6" w16cid:durableId="1672949221">
    <w:abstractNumId w:val="8"/>
  </w:num>
  <w:num w:numId="7" w16cid:durableId="953025336">
    <w:abstractNumId w:val="3"/>
  </w:num>
  <w:num w:numId="8" w16cid:durableId="437918749">
    <w:abstractNumId w:val="2"/>
  </w:num>
  <w:num w:numId="9" w16cid:durableId="2062288647">
    <w:abstractNumId w:val="1"/>
  </w:num>
  <w:num w:numId="10" w16cid:durableId="1282226612">
    <w:abstractNumId w:val="0"/>
  </w:num>
  <w:num w:numId="11" w16cid:durableId="1545866102">
    <w:abstractNumId w:val="17"/>
  </w:num>
  <w:num w:numId="12" w16cid:durableId="638845777">
    <w:abstractNumId w:val="12"/>
  </w:num>
  <w:num w:numId="13" w16cid:durableId="1204903173">
    <w:abstractNumId w:val="14"/>
  </w:num>
  <w:num w:numId="14" w16cid:durableId="744689017">
    <w:abstractNumId w:val="15"/>
  </w:num>
  <w:num w:numId="15" w16cid:durableId="869336347">
    <w:abstractNumId w:val="13"/>
  </w:num>
  <w:num w:numId="16" w16cid:durableId="1392121610">
    <w:abstractNumId w:val="11"/>
  </w:num>
  <w:num w:numId="17" w16cid:durableId="1803814137">
    <w:abstractNumId w:val="19"/>
  </w:num>
  <w:num w:numId="18" w16cid:durableId="1054279318">
    <w:abstractNumId w:val="18"/>
    <w:lvlOverride w:ilvl="0"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rFonts w:ascii="Verdana" w:hAnsi="Verdana" w:hint="default"/>
          <w:b w:val="0"/>
          <w:i w:val="0"/>
          <w:color w:val="2AB9BD"/>
          <w:sz w:val="24"/>
          <w:szCs w:val="24"/>
        </w:rPr>
      </w:lvl>
    </w:lvlOverride>
    <w:lvlOverride w:ilvl="1"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19" w16cid:durableId="1004934569">
    <w:abstractNumId w:val="18"/>
    <w:lvlOverride w:ilvl="0"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rFonts w:ascii="Verdana" w:hAnsi="Verdana" w:hint="default"/>
          <w:b w:val="0"/>
          <w:i w:val="0"/>
          <w:color w:val="2AB9BD"/>
          <w:sz w:val="32"/>
        </w:rPr>
      </w:lvl>
    </w:lvlOverride>
    <w:lvlOverride w:ilvl="1"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20" w16cid:durableId="203761046">
    <w:abstractNumId w:val="18"/>
    <w:lvlOverride w:ilvl="0">
      <w:startOverride w:val="1"/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rFonts w:ascii="Verdana" w:hAnsi="Verdana" w:hint="default"/>
          <w:b w:val="0"/>
          <w:i w:val="0"/>
          <w:color w:val="2AB9BD"/>
          <w:sz w:val="32"/>
        </w:rPr>
      </w:lvl>
    </w:lvlOverride>
    <w:lvlOverride w:ilvl="1">
      <w:startOverride w:val="1"/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startOverride w:val="1"/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startOverride w:val="1"/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startOverride w:val="1"/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21" w16cid:durableId="2108041086">
    <w:abstractNumId w:val="10"/>
  </w:num>
  <w:num w:numId="22" w16cid:durableId="1989167784">
    <w:abstractNumId w:val="18"/>
    <w:lvlOverride w:ilvl="0"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rFonts w:ascii="Verdana" w:hAnsi="Verdana" w:hint="default"/>
          <w:b w:val="0"/>
          <w:i w:val="0"/>
          <w:color w:val="2AB9BD"/>
          <w:sz w:val="24"/>
          <w:szCs w:val="24"/>
        </w:rPr>
      </w:lvl>
    </w:lvlOverride>
    <w:lvlOverride w:ilvl="1"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23" w16cid:durableId="1886983718">
    <w:abstractNumId w:val="18"/>
    <w:lvlOverride w:ilvl="0"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rFonts w:ascii="Verdana" w:hAnsi="Verdana" w:hint="default"/>
          <w:b w:val="0"/>
          <w:i w:val="0"/>
          <w:color w:val="2AB9BD"/>
          <w:sz w:val="32"/>
        </w:rPr>
      </w:lvl>
    </w:lvlOverride>
    <w:lvlOverride w:ilvl="1"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24" w16cid:durableId="855382364">
    <w:abstractNumId w:val="18"/>
    <w:lvlOverride w:ilvl="0">
      <w:startOverride w:val="1"/>
      <w:lvl w:ilvl="0">
        <w:start w:val="1"/>
        <w:numFmt w:val="decimal"/>
        <w:pStyle w:val="H3"/>
        <w:lvlText w:val="%1|"/>
        <w:lvlJc w:val="left"/>
        <w:pPr>
          <w:ind w:left="624" w:hanging="624"/>
        </w:pPr>
      </w:lvl>
    </w:lvlOverride>
    <w:lvlOverride w:ilvl="1">
      <w:startOverride w:val="1"/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startOverride w:val="1"/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startOverride w:val="1"/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startOverride w:val="1"/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25" w16cid:durableId="408623088">
    <w:abstractNumId w:val="18"/>
    <w:lvlOverride w:ilvl="0">
      <w:startOverride w:val="1"/>
      <w:lvl w:ilvl="0">
        <w:start w:val="1"/>
        <w:numFmt w:val="decimal"/>
        <w:pStyle w:val="H3"/>
        <w:lvlText w:val="%1|"/>
        <w:lvlJc w:val="left"/>
        <w:pPr>
          <w:ind w:left="624" w:hanging="624"/>
        </w:pPr>
      </w:lvl>
    </w:lvlOverride>
    <w:lvlOverride w:ilvl="1">
      <w:startOverride w:val="1"/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startOverride w:val="1"/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startOverride w:val="1"/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startOverride w:val="1"/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26" w16cid:durableId="987906222">
    <w:abstractNumId w:val="18"/>
    <w:lvlOverride w:ilvl="0">
      <w:startOverride w:val="1"/>
      <w:lvl w:ilvl="0">
        <w:start w:val="1"/>
        <w:numFmt w:val="decimal"/>
        <w:pStyle w:val="H3"/>
        <w:lvlText w:val="%1|"/>
        <w:lvlJc w:val="left"/>
        <w:pPr>
          <w:ind w:left="624" w:hanging="624"/>
        </w:pPr>
      </w:lvl>
    </w:lvlOverride>
    <w:lvlOverride w:ilvl="1">
      <w:startOverride w:val="1"/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startOverride w:val="1"/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startOverride w:val="1"/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startOverride w:val="1"/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27" w16cid:durableId="569467250">
    <w:abstractNumId w:val="18"/>
    <w:lvlOverride w:ilvl="0">
      <w:startOverride w:val="1"/>
      <w:lvl w:ilvl="0">
        <w:start w:val="1"/>
        <w:numFmt w:val="decimal"/>
        <w:pStyle w:val="H3"/>
        <w:lvlText w:val="%1|"/>
        <w:lvlJc w:val="left"/>
        <w:pPr>
          <w:ind w:left="624" w:hanging="624"/>
        </w:pPr>
      </w:lvl>
    </w:lvlOverride>
    <w:lvlOverride w:ilvl="1">
      <w:startOverride w:val="1"/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startOverride w:val="1"/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startOverride w:val="1"/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startOverride w:val="1"/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28" w16cid:durableId="1109200622">
    <w:abstractNumId w:val="18"/>
    <w:lvlOverride w:ilvl="0">
      <w:startOverride w:val="1"/>
      <w:lvl w:ilvl="0">
        <w:start w:val="1"/>
        <w:numFmt w:val="decimal"/>
        <w:pStyle w:val="H3"/>
        <w:lvlText w:val="%1|"/>
        <w:lvlJc w:val="left"/>
        <w:pPr>
          <w:ind w:left="624" w:hanging="624"/>
        </w:pPr>
      </w:lvl>
    </w:lvlOverride>
    <w:lvlOverride w:ilvl="1">
      <w:startOverride w:val="1"/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startOverride w:val="1"/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startOverride w:val="1"/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startOverride w:val="1"/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29" w16cid:durableId="125975559">
    <w:abstractNumId w:val="18"/>
    <w:lvlOverride w:ilvl="0">
      <w:startOverride w:val="1"/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rFonts w:ascii="Verdana" w:hAnsi="Verdana" w:hint="default"/>
          <w:b/>
          <w:bCs w:val="0"/>
          <w:i w:val="0"/>
          <w:color w:val="2AB9BD"/>
          <w:sz w:val="24"/>
          <w:szCs w:val="24"/>
        </w:rPr>
      </w:lvl>
    </w:lvlOverride>
    <w:lvlOverride w:ilvl="1">
      <w:startOverride w:val="1"/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startOverride w:val="1"/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startOverride w:val="1"/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startOverride w:val="1"/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30" w16cid:durableId="1896426803">
    <w:abstractNumId w:val="18"/>
    <w:lvlOverride w:ilvl="0">
      <w:startOverride w:val="1"/>
      <w:lvl w:ilvl="0">
        <w:start w:val="1"/>
        <w:numFmt w:val="decimal"/>
        <w:pStyle w:val="H3"/>
        <w:lvlText w:val="%1|"/>
        <w:lvlJc w:val="left"/>
        <w:pPr>
          <w:ind w:left="624" w:hanging="624"/>
        </w:pPr>
      </w:lvl>
    </w:lvlOverride>
    <w:lvlOverride w:ilvl="1">
      <w:startOverride w:val="1"/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startOverride w:val="1"/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startOverride w:val="1"/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startOverride w:val="1"/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31" w16cid:durableId="1292856574">
    <w:abstractNumId w:val="18"/>
    <w:lvlOverride w:ilvl="0"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rFonts w:ascii="Verdana" w:hAnsi="Verdana" w:hint="default"/>
          <w:b w:val="0"/>
          <w:i w:val="0"/>
          <w:color w:val="2AB9BD"/>
          <w:sz w:val="24"/>
          <w:szCs w:val="24"/>
        </w:rPr>
      </w:lvl>
    </w:lvlOverride>
    <w:lvlOverride w:ilvl="1"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32" w16cid:durableId="664747779">
    <w:abstractNumId w:val="18"/>
    <w:lvlOverride w:ilvl="0"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rFonts w:ascii="Verdana" w:hAnsi="Verdana" w:hint="default"/>
          <w:b w:val="0"/>
          <w:i w:val="0"/>
          <w:color w:val="2AB9BD"/>
          <w:sz w:val="32"/>
        </w:rPr>
      </w:lvl>
    </w:lvlOverride>
    <w:lvlOverride w:ilvl="1"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33" w16cid:durableId="692000848">
    <w:abstractNumId w:val="18"/>
    <w:lvlOverride w:ilvl="0">
      <w:startOverride w:val="1"/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rFonts w:ascii="Verdana" w:hAnsi="Verdana" w:hint="default"/>
          <w:b w:val="0"/>
          <w:i w:val="0"/>
          <w:color w:val="2AB9BD"/>
          <w:sz w:val="32"/>
        </w:rPr>
      </w:lvl>
    </w:lvlOverride>
    <w:lvlOverride w:ilvl="1">
      <w:startOverride w:val="1"/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startOverride w:val="1"/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startOverride w:val="1"/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startOverride w:val="1"/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34" w16cid:durableId="1656252002">
    <w:abstractNumId w:val="18"/>
    <w:lvlOverride w:ilvl="0"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rFonts w:ascii="Verdana" w:hAnsi="Verdana" w:hint="default"/>
          <w:b w:val="0"/>
          <w:i w:val="0"/>
          <w:color w:val="2AB9BD"/>
          <w:sz w:val="24"/>
          <w:szCs w:val="24"/>
        </w:rPr>
      </w:lvl>
    </w:lvlOverride>
    <w:lvlOverride w:ilvl="1"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35" w16cid:durableId="1494445154">
    <w:abstractNumId w:val="18"/>
    <w:lvlOverride w:ilvl="0"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rFonts w:ascii="Verdana" w:hAnsi="Verdana" w:hint="default"/>
          <w:b w:val="0"/>
          <w:i w:val="0"/>
          <w:color w:val="2AB9BD"/>
          <w:sz w:val="32"/>
        </w:rPr>
      </w:lvl>
    </w:lvlOverride>
    <w:lvlOverride w:ilvl="1"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36" w16cid:durableId="2084258179">
    <w:abstractNumId w:val="18"/>
    <w:lvlOverride w:ilvl="0">
      <w:startOverride w:val="1"/>
      <w:lvl w:ilvl="0">
        <w:start w:val="1"/>
        <w:numFmt w:val="decimal"/>
        <w:pStyle w:val="H3"/>
        <w:lvlText w:val="%1|"/>
        <w:lvlJc w:val="left"/>
        <w:pPr>
          <w:ind w:left="624" w:hanging="624"/>
        </w:pPr>
      </w:lvl>
    </w:lvlOverride>
    <w:lvlOverride w:ilvl="1">
      <w:startOverride w:val="1"/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startOverride w:val="1"/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startOverride w:val="1"/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startOverride w:val="1"/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37" w16cid:durableId="2118987502">
    <w:abstractNumId w:val="18"/>
    <w:lvlOverride w:ilvl="0">
      <w:startOverride w:val="1"/>
      <w:lvl w:ilvl="0">
        <w:start w:val="1"/>
        <w:numFmt w:val="decimal"/>
        <w:pStyle w:val="H3"/>
        <w:lvlText w:val="%1|"/>
        <w:lvlJc w:val="left"/>
        <w:pPr>
          <w:ind w:left="624" w:hanging="624"/>
        </w:pPr>
      </w:lvl>
    </w:lvlOverride>
    <w:lvlOverride w:ilvl="1">
      <w:startOverride w:val="1"/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startOverride w:val="1"/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startOverride w:val="1"/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startOverride w:val="1"/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38" w16cid:durableId="1118525084">
    <w:abstractNumId w:val="18"/>
    <w:lvlOverride w:ilvl="0">
      <w:startOverride w:val="1"/>
      <w:lvl w:ilvl="0">
        <w:start w:val="1"/>
        <w:numFmt w:val="decimal"/>
        <w:pStyle w:val="H3"/>
        <w:lvlText w:val="%1|"/>
        <w:lvlJc w:val="left"/>
        <w:pPr>
          <w:ind w:left="624" w:hanging="624"/>
        </w:pPr>
      </w:lvl>
    </w:lvlOverride>
    <w:lvlOverride w:ilvl="1">
      <w:startOverride w:val="1"/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startOverride w:val="1"/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startOverride w:val="1"/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startOverride w:val="1"/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39" w16cid:durableId="859048113">
    <w:abstractNumId w:val="18"/>
    <w:lvlOverride w:ilvl="0">
      <w:startOverride w:val="1"/>
      <w:lvl w:ilvl="0">
        <w:start w:val="1"/>
        <w:numFmt w:val="decimal"/>
        <w:pStyle w:val="H3"/>
        <w:lvlText w:val="%1|"/>
        <w:lvlJc w:val="left"/>
        <w:pPr>
          <w:ind w:left="624" w:hanging="624"/>
        </w:pPr>
      </w:lvl>
    </w:lvlOverride>
    <w:lvlOverride w:ilvl="1">
      <w:startOverride w:val="1"/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startOverride w:val="1"/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startOverride w:val="1"/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startOverride w:val="1"/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40" w16cid:durableId="727142839">
    <w:abstractNumId w:val="18"/>
    <w:lvlOverride w:ilvl="0">
      <w:startOverride w:val="1"/>
      <w:lvl w:ilvl="0">
        <w:start w:val="1"/>
        <w:numFmt w:val="decimal"/>
        <w:pStyle w:val="H3"/>
        <w:lvlText w:val="%1|"/>
        <w:lvlJc w:val="left"/>
        <w:pPr>
          <w:ind w:left="624" w:hanging="624"/>
        </w:pPr>
      </w:lvl>
    </w:lvlOverride>
    <w:lvlOverride w:ilvl="1">
      <w:startOverride w:val="1"/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startOverride w:val="1"/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startOverride w:val="1"/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startOverride w:val="1"/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41" w16cid:durableId="827014491">
    <w:abstractNumId w:val="18"/>
    <w:lvlOverride w:ilvl="0">
      <w:startOverride w:val="1"/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rFonts w:ascii="Verdana" w:hAnsi="Verdana" w:hint="default"/>
          <w:b/>
          <w:bCs w:val="0"/>
          <w:i w:val="0"/>
          <w:color w:val="2AB9BD"/>
          <w:sz w:val="24"/>
          <w:szCs w:val="24"/>
        </w:rPr>
      </w:lvl>
    </w:lvlOverride>
    <w:lvlOverride w:ilvl="1">
      <w:startOverride w:val="1"/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startOverride w:val="1"/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startOverride w:val="1"/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startOverride w:val="1"/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42" w16cid:durableId="195972326">
    <w:abstractNumId w:val="18"/>
    <w:lvlOverride w:ilvl="0">
      <w:startOverride w:val="1"/>
      <w:lvl w:ilvl="0">
        <w:start w:val="1"/>
        <w:numFmt w:val="decimal"/>
        <w:pStyle w:val="H3"/>
        <w:lvlText w:val="%1|"/>
        <w:lvlJc w:val="left"/>
        <w:pPr>
          <w:ind w:left="624" w:hanging="624"/>
        </w:pPr>
      </w:lvl>
    </w:lvlOverride>
    <w:lvlOverride w:ilvl="1">
      <w:startOverride w:val="1"/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startOverride w:val="1"/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startOverride w:val="1"/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startOverride w:val="1"/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xNzU0NrCwNLU0MTJT0lEKTi0uzszPAykwMqkFAGkD0xktAAAA"/>
  </w:docVars>
  <w:rsids>
    <w:rsidRoot w:val="00894B2E"/>
    <w:rsid w:val="00000C28"/>
    <w:rsid w:val="000026C5"/>
    <w:rsid w:val="00003D6F"/>
    <w:rsid w:val="000075AF"/>
    <w:rsid w:val="00013404"/>
    <w:rsid w:val="000162E6"/>
    <w:rsid w:val="00020B1D"/>
    <w:rsid w:val="0002272D"/>
    <w:rsid w:val="00023280"/>
    <w:rsid w:val="0002378C"/>
    <w:rsid w:val="00024265"/>
    <w:rsid w:val="000247F2"/>
    <w:rsid w:val="00026BED"/>
    <w:rsid w:val="00026C83"/>
    <w:rsid w:val="000274C3"/>
    <w:rsid w:val="00030446"/>
    <w:rsid w:val="00030A48"/>
    <w:rsid w:val="00031E9E"/>
    <w:rsid w:val="0003304E"/>
    <w:rsid w:val="000359F4"/>
    <w:rsid w:val="0003768F"/>
    <w:rsid w:val="000426FB"/>
    <w:rsid w:val="00042B1E"/>
    <w:rsid w:val="00044765"/>
    <w:rsid w:val="00047458"/>
    <w:rsid w:val="00050063"/>
    <w:rsid w:val="000522F0"/>
    <w:rsid w:val="00055092"/>
    <w:rsid w:val="0006121A"/>
    <w:rsid w:val="00063A74"/>
    <w:rsid w:val="00063EB5"/>
    <w:rsid w:val="00064D68"/>
    <w:rsid w:val="00065B45"/>
    <w:rsid w:val="00067114"/>
    <w:rsid w:val="00067358"/>
    <w:rsid w:val="000720BA"/>
    <w:rsid w:val="000810C1"/>
    <w:rsid w:val="000814FF"/>
    <w:rsid w:val="00082031"/>
    <w:rsid w:val="000826DF"/>
    <w:rsid w:val="0008379F"/>
    <w:rsid w:val="00086704"/>
    <w:rsid w:val="00092716"/>
    <w:rsid w:val="000A0DC9"/>
    <w:rsid w:val="000A1D6D"/>
    <w:rsid w:val="000A35C3"/>
    <w:rsid w:val="000A4875"/>
    <w:rsid w:val="000A50C5"/>
    <w:rsid w:val="000A7493"/>
    <w:rsid w:val="000A7F25"/>
    <w:rsid w:val="000B1CCB"/>
    <w:rsid w:val="000B2D8E"/>
    <w:rsid w:val="000B444F"/>
    <w:rsid w:val="000B7DA5"/>
    <w:rsid w:val="000C2186"/>
    <w:rsid w:val="000C4BF2"/>
    <w:rsid w:val="000C4D38"/>
    <w:rsid w:val="000C781A"/>
    <w:rsid w:val="000D2F2C"/>
    <w:rsid w:val="000D6E99"/>
    <w:rsid w:val="000D7884"/>
    <w:rsid w:val="000E0FC4"/>
    <w:rsid w:val="000E5C47"/>
    <w:rsid w:val="000F054C"/>
    <w:rsid w:val="000F08D2"/>
    <w:rsid w:val="000F15F3"/>
    <w:rsid w:val="000F3E06"/>
    <w:rsid w:val="000F6DEC"/>
    <w:rsid w:val="0010173D"/>
    <w:rsid w:val="00101AA2"/>
    <w:rsid w:val="00103604"/>
    <w:rsid w:val="00110538"/>
    <w:rsid w:val="0011216E"/>
    <w:rsid w:val="0011245F"/>
    <w:rsid w:val="00112BD5"/>
    <w:rsid w:val="00116173"/>
    <w:rsid w:val="001167A8"/>
    <w:rsid w:val="00123DD8"/>
    <w:rsid w:val="001250B6"/>
    <w:rsid w:val="001335EC"/>
    <w:rsid w:val="00145D28"/>
    <w:rsid w:val="0014612C"/>
    <w:rsid w:val="00146B3B"/>
    <w:rsid w:val="001476A1"/>
    <w:rsid w:val="001600A8"/>
    <w:rsid w:val="00162234"/>
    <w:rsid w:val="001633D1"/>
    <w:rsid w:val="00163758"/>
    <w:rsid w:val="00164FA9"/>
    <w:rsid w:val="001660DA"/>
    <w:rsid w:val="001663D9"/>
    <w:rsid w:val="00167B5C"/>
    <w:rsid w:val="00174812"/>
    <w:rsid w:val="0017552E"/>
    <w:rsid w:val="0017623D"/>
    <w:rsid w:val="00180AF9"/>
    <w:rsid w:val="00180D81"/>
    <w:rsid w:val="00180EB9"/>
    <w:rsid w:val="00182D02"/>
    <w:rsid w:val="00185042"/>
    <w:rsid w:val="00186367"/>
    <w:rsid w:val="00187D08"/>
    <w:rsid w:val="001912A7"/>
    <w:rsid w:val="00194346"/>
    <w:rsid w:val="00194BC2"/>
    <w:rsid w:val="00195ABB"/>
    <w:rsid w:val="0019700D"/>
    <w:rsid w:val="001A1A5C"/>
    <w:rsid w:val="001A4056"/>
    <w:rsid w:val="001A689F"/>
    <w:rsid w:val="001A7964"/>
    <w:rsid w:val="001A79EC"/>
    <w:rsid w:val="001B16FD"/>
    <w:rsid w:val="001B1937"/>
    <w:rsid w:val="001B22DC"/>
    <w:rsid w:val="001B2CC4"/>
    <w:rsid w:val="001B309B"/>
    <w:rsid w:val="001B467E"/>
    <w:rsid w:val="001B7F89"/>
    <w:rsid w:val="001D0EB2"/>
    <w:rsid w:val="001D2EDD"/>
    <w:rsid w:val="001D4FF2"/>
    <w:rsid w:val="001D7E31"/>
    <w:rsid w:val="001E0E26"/>
    <w:rsid w:val="001E1786"/>
    <w:rsid w:val="001E2F47"/>
    <w:rsid w:val="001E6A43"/>
    <w:rsid w:val="001E7B72"/>
    <w:rsid w:val="001E7CEB"/>
    <w:rsid w:val="001F6981"/>
    <w:rsid w:val="001F70F5"/>
    <w:rsid w:val="0020014D"/>
    <w:rsid w:val="00202561"/>
    <w:rsid w:val="002035F7"/>
    <w:rsid w:val="00207CC8"/>
    <w:rsid w:val="00214750"/>
    <w:rsid w:val="00215AC7"/>
    <w:rsid w:val="00230A69"/>
    <w:rsid w:val="002314F5"/>
    <w:rsid w:val="00232015"/>
    <w:rsid w:val="002335E0"/>
    <w:rsid w:val="00234E6B"/>
    <w:rsid w:val="0023634A"/>
    <w:rsid w:val="00236EA0"/>
    <w:rsid w:val="00242B17"/>
    <w:rsid w:val="00251454"/>
    <w:rsid w:val="00252EB9"/>
    <w:rsid w:val="00253BBB"/>
    <w:rsid w:val="0025433D"/>
    <w:rsid w:val="00254633"/>
    <w:rsid w:val="00254AEF"/>
    <w:rsid w:val="00254C62"/>
    <w:rsid w:val="0025572D"/>
    <w:rsid w:val="00255D8C"/>
    <w:rsid w:val="00255E44"/>
    <w:rsid w:val="002562D0"/>
    <w:rsid w:val="002568A7"/>
    <w:rsid w:val="002579F2"/>
    <w:rsid w:val="00272D6A"/>
    <w:rsid w:val="00273BA0"/>
    <w:rsid w:val="00273FD0"/>
    <w:rsid w:val="00277899"/>
    <w:rsid w:val="00277B23"/>
    <w:rsid w:val="00280CD6"/>
    <w:rsid w:val="00281FAB"/>
    <w:rsid w:val="00285911"/>
    <w:rsid w:val="00285B07"/>
    <w:rsid w:val="00285BD6"/>
    <w:rsid w:val="00287BA1"/>
    <w:rsid w:val="00290DF0"/>
    <w:rsid w:val="0029674D"/>
    <w:rsid w:val="00296DC5"/>
    <w:rsid w:val="002A04E7"/>
    <w:rsid w:val="002A0F33"/>
    <w:rsid w:val="002A209C"/>
    <w:rsid w:val="002A3A92"/>
    <w:rsid w:val="002A462B"/>
    <w:rsid w:val="002A5BC3"/>
    <w:rsid w:val="002B085C"/>
    <w:rsid w:val="002B4300"/>
    <w:rsid w:val="002B50AD"/>
    <w:rsid w:val="002C218D"/>
    <w:rsid w:val="002C39B0"/>
    <w:rsid w:val="002C3B30"/>
    <w:rsid w:val="002C49A4"/>
    <w:rsid w:val="002C6BFD"/>
    <w:rsid w:val="002C7B26"/>
    <w:rsid w:val="002D3696"/>
    <w:rsid w:val="002D49B8"/>
    <w:rsid w:val="002D4C81"/>
    <w:rsid w:val="002D6690"/>
    <w:rsid w:val="002D6B66"/>
    <w:rsid w:val="002E14BB"/>
    <w:rsid w:val="002E1F7C"/>
    <w:rsid w:val="002E2607"/>
    <w:rsid w:val="002E3EB8"/>
    <w:rsid w:val="002E5A40"/>
    <w:rsid w:val="002E5DB5"/>
    <w:rsid w:val="002E6553"/>
    <w:rsid w:val="002F3F74"/>
    <w:rsid w:val="002F4151"/>
    <w:rsid w:val="003033AA"/>
    <w:rsid w:val="00303D6E"/>
    <w:rsid w:val="00304953"/>
    <w:rsid w:val="00305A97"/>
    <w:rsid w:val="00306F75"/>
    <w:rsid w:val="00310090"/>
    <w:rsid w:val="00315108"/>
    <w:rsid w:val="00323B30"/>
    <w:rsid w:val="00323E47"/>
    <w:rsid w:val="003250CD"/>
    <w:rsid w:val="00327033"/>
    <w:rsid w:val="003343DA"/>
    <w:rsid w:val="00335A40"/>
    <w:rsid w:val="0034154F"/>
    <w:rsid w:val="0034270A"/>
    <w:rsid w:val="00344999"/>
    <w:rsid w:val="003457C2"/>
    <w:rsid w:val="0034581C"/>
    <w:rsid w:val="00350863"/>
    <w:rsid w:val="00350D03"/>
    <w:rsid w:val="00351C50"/>
    <w:rsid w:val="003547CE"/>
    <w:rsid w:val="00354BD9"/>
    <w:rsid w:val="00354EAD"/>
    <w:rsid w:val="00355165"/>
    <w:rsid w:val="003575AF"/>
    <w:rsid w:val="003605E1"/>
    <w:rsid w:val="00366CE4"/>
    <w:rsid w:val="00367DCF"/>
    <w:rsid w:val="00371126"/>
    <w:rsid w:val="00371AAD"/>
    <w:rsid w:val="003762B2"/>
    <w:rsid w:val="00381555"/>
    <w:rsid w:val="003842BC"/>
    <w:rsid w:val="003855D2"/>
    <w:rsid w:val="00385C82"/>
    <w:rsid w:val="003904EF"/>
    <w:rsid w:val="003905E0"/>
    <w:rsid w:val="00390A80"/>
    <w:rsid w:val="00394D40"/>
    <w:rsid w:val="00395992"/>
    <w:rsid w:val="003B02ED"/>
    <w:rsid w:val="003B7E4D"/>
    <w:rsid w:val="003B7E5C"/>
    <w:rsid w:val="003C309E"/>
    <w:rsid w:val="003C367C"/>
    <w:rsid w:val="003C5231"/>
    <w:rsid w:val="003C5387"/>
    <w:rsid w:val="003C74B1"/>
    <w:rsid w:val="003D250F"/>
    <w:rsid w:val="003D53CF"/>
    <w:rsid w:val="003D78AB"/>
    <w:rsid w:val="003E1832"/>
    <w:rsid w:val="003E1EF0"/>
    <w:rsid w:val="003E2308"/>
    <w:rsid w:val="003E2485"/>
    <w:rsid w:val="003E4D37"/>
    <w:rsid w:val="003E6F11"/>
    <w:rsid w:val="003F1E33"/>
    <w:rsid w:val="003F2ECB"/>
    <w:rsid w:val="003F4502"/>
    <w:rsid w:val="003F50A1"/>
    <w:rsid w:val="003F672B"/>
    <w:rsid w:val="003F6EB2"/>
    <w:rsid w:val="00400B12"/>
    <w:rsid w:val="00404F03"/>
    <w:rsid w:val="004067E0"/>
    <w:rsid w:val="00407130"/>
    <w:rsid w:val="00410997"/>
    <w:rsid w:val="00414D3B"/>
    <w:rsid w:val="00415F0F"/>
    <w:rsid w:val="00420D7B"/>
    <w:rsid w:val="00442DEF"/>
    <w:rsid w:val="00447BBD"/>
    <w:rsid w:val="00452510"/>
    <w:rsid w:val="0045722A"/>
    <w:rsid w:val="00460A48"/>
    <w:rsid w:val="00462C1E"/>
    <w:rsid w:val="004642AC"/>
    <w:rsid w:val="00467813"/>
    <w:rsid w:val="00472B8D"/>
    <w:rsid w:val="00472DD1"/>
    <w:rsid w:val="004733D4"/>
    <w:rsid w:val="00474F46"/>
    <w:rsid w:val="0047688F"/>
    <w:rsid w:val="004873EB"/>
    <w:rsid w:val="00493CD4"/>
    <w:rsid w:val="004A4010"/>
    <w:rsid w:val="004A51D6"/>
    <w:rsid w:val="004B0FDB"/>
    <w:rsid w:val="004B3A46"/>
    <w:rsid w:val="004C32AF"/>
    <w:rsid w:val="004C5C69"/>
    <w:rsid w:val="004C7F61"/>
    <w:rsid w:val="004D078F"/>
    <w:rsid w:val="004D2350"/>
    <w:rsid w:val="004D3B79"/>
    <w:rsid w:val="004D5A0B"/>
    <w:rsid w:val="004D5FC2"/>
    <w:rsid w:val="004D6AC3"/>
    <w:rsid w:val="004E086B"/>
    <w:rsid w:val="004E102B"/>
    <w:rsid w:val="004F01F3"/>
    <w:rsid w:val="004F1621"/>
    <w:rsid w:val="004F1FBA"/>
    <w:rsid w:val="004F2E51"/>
    <w:rsid w:val="0050145C"/>
    <w:rsid w:val="005076F0"/>
    <w:rsid w:val="005119CF"/>
    <w:rsid w:val="0051290A"/>
    <w:rsid w:val="00514A2D"/>
    <w:rsid w:val="005165DD"/>
    <w:rsid w:val="0051662C"/>
    <w:rsid w:val="00523A5E"/>
    <w:rsid w:val="005273EB"/>
    <w:rsid w:val="0053201C"/>
    <w:rsid w:val="0053254C"/>
    <w:rsid w:val="00534C1C"/>
    <w:rsid w:val="0054037F"/>
    <w:rsid w:val="00540C4B"/>
    <w:rsid w:val="00544D39"/>
    <w:rsid w:val="005502EF"/>
    <w:rsid w:val="00551567"/>
    <w:rsid w:val="005541FC"/>
    <w:rsid w:val="005567EB"/>
    <w:rsid w:val="005572AE"/>
    <w:rsid w:val="005603AE"/>
    <w:rsid w:val="00566783"/>
    <w:rsid w:val="00574567"/>
    <w:rsid w:val="00574DF5"/>
    <w:rsid w:val="0057675C"/>
    <w:rsid w:val="00580CF0"/>
    <w:rsid w:val="00581816"/>
    <w:rsid w:val="00582445"/>
    <w:rsid w:val="005906EB"/>
    <w:rsid w:val="00594EB5"/>
    <w:rsid w:val="005A3132"/>
    <w:rsid w:val="005A427A"/>
    <w:rsid w:val="005A434A"/>
    <w:rsid w:val="005B089A"/>
    <w:rsid w:val="005B270D"/>
    <w:rsid w:val="005B5D81"/>
    <w:rsid w:val="005C0043"/>
    <w:rsid w:val="005C617C"/>
    <w:rsid w:val="005D22D3"/>
    <w:rsid w:val="005D306E"/>
    <w:rsid w:val="005D3504"/>
    <w:rsid w:val="005D3DDB"/>
    <w:rsid w:val="005D6F2D"/>
    <w:rsid w:val="005D7214"/>
    <w:rsid w:val="005E084A"/>
    <w:rsid w:val="005E39D8"/>
    <w:rsid w:val="005E3BAB"/>
    <w:rsid w:val="005E56D6"/>
    <w:rsid w:val="005E6C44"/>
    <w:rsid w:val="005F2BB9"/>
    <w:rsid w:val="005F4B17"/>
    <w:rsid w:val="005F772C"/>
    <w:rsid w:val="00600CCB"/>
    <w:rsid w:val="0060227E"/>
    <w:rsid w:val="00612ADB"/>
    <w:rsid w:val="00617B6E"/>
    <w:rsid w:val="0062355C"/>
    <w:rsid w:val="00625510"/>
    <w:rsid w:val="00626D09"/>
    <w:rsid w:val="00630842"/>
    <w:rsid w:val="0063193F"/>
    <w:rsid w:val="006372EB"/>
    <w:rsid w:val="006412F7"/>
    <w:rsid w:val="00641A58"/>
    <w:rsid w:val="00642163"/>
    <w:rsid w:val="00642DA2"/>
    <w:rsid w:val="00645A7F"/>
    <w:rsid w:val="00645B2A"/>
    <w:rsid w:val="0064613C"/>
    <w:rsid w:val="006505A5"/>
    <w:rsid w:val="00651118"/>
    <w:rsid w:val="00651F53"/>
    <w:rsid w:val="00654716"/>
    <w:rsid w:val="0065576D"/>
    <w:rsid w:val="00657885"/>
    <w:rsid w:val="00665AA9"/>
    <w:rsid w:val="00671198"/>
    <w:rsid w:val="00673425"/>
    <w:rsid w:val="00673824"/>
    <w:rsid w:val="00673D39"/>
    <w:rsid w:val="00674957"/>
    <w:rsid w:val="00674989"/>
    <w:rsid w:val="0068201F"/>
    <w:rsid w:val="006824D1"/>
    <w:rsid w:val="006826FA"/>
    <w:rsid w:val="00687F69"/>
    <w:rsid w:val="00692780"/>
    <w:rsid w:val="006A1750"/>
    <w:rsid w:val="006A2C56"/>
    <w:rsid w:val="006A2FAC"/>
    <w:rsid w:val="006A50A3"/>
    <w:rsid w:val="006A74DF"/>
    <w:rsid w:val="006B07D0"/>
    <w:rsid w:val="006B1CE7"/>
    <w:rsid w:val="006B37F3"/>
    <w:rsid w:val="006B440D"/>
    <w:rsid w:val="006B4DC7"/>
    <w:rsid w:val="006C0A33"/>
    <w:rsid w:val="006C572D"/>
    <w:rsid w:val="006D1E83"/>
    <w:rsid w:val="006D20D9"/>
    <w:rsid w:val="006D2F2C"/>
    <w:rsid w:val="006E27F8"/>
    <w:rsid w:val="006E2C2A"/>
    <w:rsid w:val="006E3FE5"/>
    <w:rsid w:val="006E4258"/>
    <w:rsid w:val="006E4980"/>
    <w:rsid w:val="006F0117"/>
    <w:rsid w:val="006F1E95"/>
    <w:rsid w:val="006F27E1"/>
    <w:rsid w:val="006F3E5E"/>
    <w:rsid w:val="00705526"/>
    <w:rsid w:val="00706755"/>
    <w:rsid w:val="007076E3"/>
    <w:rsid w:val="00707F13"/>
    <w:rsid w:val="00711821"/>
    <w:rsid w:val="00712965"/>
    <w:rsid w:val="007161C8"/>
    <w:rsid w:val="00717C1A"/>
    <w:rsid w:val="007216C7"/>
    <w:rsid w:val="007235E3"/>
    <w:rsid w:val="00724CB4"/>
    <w:rsid w:val="00724EE7"/>
    <w:rsid w:val="00725C93"/>
    <w:rsid w:val="00726D7B"/>
    <w:rsid w:val="007308C1"/>
    <w:rsid w:val="0073592B"/>
    <w:rsid w:val="0073675B"/>
    <w:rsid w:val="00741184"/>
    <w:rsid w:val="00743783"/>
    <w:rsid w:val="0074407E"/>
    <w:rsid w:val="0074408F"/>
    <w:rsid w:val="00744F34"/>
    <w:rsid w:val="00746FCB"/>
    <w:rsid w:val="007502EB"/>
    <w:rsid w:val="0075041D"/>
    <w:rsid w:val="00750601"/>
    <w:rsid w:val="0075062E"/>
    <w:rsid w:val="00750F10"/>
    <w:rsid w:val="007530C0"/>
    <w:rsid w:val="0075344D"/>
    <w:rsid w:val="007556B8"/>
    <w:rsid w:val="0075695D"/>
    <w:rsid w:val="0076013F"/>
    <w:rsid w:val="0076274F"/>
    <w:rsid w:val="0076407F"/>
    <w:rsid w:val="007773C5"/>
    <w:rsid w:val="007779C9"/>
    <w:rsid w:val="00781DF1"/>
    <w:rsid w:val="0078433B"/>
    <w:rsid w:val="007873DC"/>
    <w:rsid w:val="00791122"/>
    <w:rsid w:val="00793A78"/>
    <w:rsid w:val="00793CCD"/>
    <w:rsid w:val="00795912"/>
    <w:rsid w:val="00795F06"/>
    <w:rsid w:val="00797BD5"/>
    <w:rsid w:val="007A214A"/>
    <w:rsid w:val="007A43A9"/>
    <w:rsid w:val="007A45E9"/>
    <w:rsid w:val="007B1BBE"/>
    <w:rsid w:val="007B2737"/>
    <w:rsid w:val="007B281F"/>
    <w:rsid w:val="007D124E"/>
    <w:rsid w:val="007D142E"/>
    <w:rsid w:val="007D2F0B"/>
    <w:rsid w:val="007D4DFB"/>
    <w:rsid w:val="007D602A"/>
    <w:rsid w:val="007D6261"/>
    <w:rsid w:val="007E1EA3"/>
    <w:rsid w:val="007E3A47"/>
    <w:rsid w:val="007E3D6C"/>
    <w:rsid w:val="007E4936"/>
    <w:rsid w:val="007E5155"/>
    <w:rsid w:val="007E567D"/>
    <w:rsid w:val="007E6779"/>
    <w:rsid w:val="007E6E61"/>
    <w:rsid w:val="007F0B88"/>
    <w:rsid w:val="007F4308"/>
    <w:rsid w:val="007F4384"/>
    <w:rsid w:val="007F440A"/>
    <w:rsid w:val="007F4786"/>
    <w:rsid w:val="007F52B7"/>
    <w:rsid w:val="007F56BC"/>
    <w:rsid w:val="007F65DC"/>
    <w:rsid w:val="007F6CA3"/>
    <w:rsid w:val="007F7B87"/>
    <w:rsid w:val="00802C00"/>
    <w:rsid w:val="008056E3"/>
    <w:rsid w:val="00805821"/>
    <w:rsid w:val="008119AC"/>
    <w:rsid w:val="00814A03"/>
    <w:rsid w:val="008179CB"/>
    <w:rsid w:val="008216CD"/>
    <w:rsid w:val="008232FC"/>
    <w:rsid w:val="00824A4F"/>
    <w:rsid w:val="008417F3"/>
    <w:rsid w:val="00842701"/>
    <w:rsid w:val="008430AA"/>
    <w:rsid w:val="00844551"/>
    <w:rsid w:val="008447C8"/>
    <w:rsid w:val="00844E55"/>
    <w:rsid w:val="00846CA5"/>
    <w:rsid w:val="00852FD4"/>
    <w:rsid w:val="00855977"/>
    <w:rsid w:val="00856425"/>
    <w:rsid w:val="008621EB"/>
    <w:rsid w:val="0086356F"/>
    <w:rsid w:val="00865061"/>
    <w:rsid w:val="008667DB"/>
    <w:rsid w:val="00866FA0"/>
    <w:rsid w:val="00870EB1"/>
    <w:rsid w:val="00871187"/>
    <w:rsid w:val="00871190"/>
    <w:rsid w:val="00872560"/>
    <w:rsid w:val="00872BFA"/>
    <w:rsid w:val="00875721"/>
    <w:rsid w:val="00876776"/>
    <w:rsid w:val="008772B1"/>
    <w:rsid w:val="00880ABB"/>
    <w:rsid w:val="00880D19"/>
    <w:rsid w:val="00881BCD"/>
    <w:rsid w:val="00883F9C"/>
    <w:rsid w:val="008843D4"/>
    <w:rsid w:val="008861D7"/>
    <w:rsid w:val="00886640"/>
    <w:rsid w:val="00886AD9"/>
    <w:rsid w:val="00887036"/>
    <w:rsid w:val="00891117"/>
    <w:rsid w:val="00892F29"/>
    <w:rsid w:val="00893F5E"/>
    <w:rsid w:val="00894B2E"/>
    <w:rsid w:val="008A2069"/>
    <w:rsid w:val="008A21FD"/>
    <w:rsid w:val="008A2DC1"/>
    <w:rsid w:val="008A3256"/>
    <w:rsid w:val="008B0FFF"/>
    <w:rsid w:val="008B266D"/>
    <w:rsid w:val="008B33E9"/>
    <w:rsid w:val="008B7C37"/>
    <w:rsid w:val="008C3209"/>
    <w:rsid w:val="008C3571"/>
    <w:rsid w:val="008C3C70"/>
    <w:rsid w:val="008C3DBB"/>
    <w:rsid w:val="008C6D9A"/>
    <w:rsid w:val="008C7A19"/>
    <w:rsid w:val="008D3102"/>
    <w:rsid w:val="008D6DAE"/>
    <w:rsid w:val="008D77AD"/>
    <w:rsid w:val="008E1F4D"/>
    <w:rsid w:val="008E24AE"/>
    <w:rsid w:val="008E2AB2"/>
    <w:rsid w:val="008F2C5D"/>
    <w:rsid w:val="008F3380"/>
    <w:rsid w:val="008F3BFC"/>
    <w:rsid w:val="008F3E04"/>
    <w:rsid w:val="00900D2B"/>
    <w:rsid w:val="00902FE5"/>
    <w:rsid w:val="00912AEB"/>
    <w:rsid w:val="0091309D"/>
    <w:rsid w:val="00917D4C"/>
    <w:rsid w:val="009204E9"/>
    <w:rsid w:val="0092116A"/>
    <w:rsid w:val="00921199"/>
    <w:rsid w:val="00924273"/>
    <w:rsid w:val="009258CB"/>
    <w:rsid w:val="00926389"/>
    <w:rsid w:val="00926E1B"/>
    <w:rsid w:val="009276FD"/>
    <w:rsid w:val="009306A2"/>
    <w:rsid w:val="00931A0E"/>
    <w:rsid w:val="0093232F"/>
    <w:rsid w:val="0093349B"/>
    <w:rsid w:val="009347B6"/>
    <w:rsid w:val="00940176"/>
    <w:rsid w:val="0094159B"/>
    <w:rsid w:val="00944AE1"/>
    <w:rsid w:val="009450D7"/>
    <w:rsid w:val="00945374"/>
    <w:rsid w:val="00945F17"/>
    <w:rsid w:val="009474C7"/>
    <w:rsid w:val="00947B25"/>
    <w:rsid w:val="00950BD9"/>
    <w:rsid w:val="009534D7"/>
    <w:rsid w:val="00955716"/>
    <w:rsid w:val="00956232"/>
    <w:rsid w:val="009608B5"/>
    <w:rsid w:val="0096101A"/>
    <w:rsid w:val="00962E4F"/>
    <w:rsid w:val="00966986"/>
    <w:rsid w:val="00971778"/>
    <w:rsid w:val="00975E02"/>
    <w:rsid w:val="00976D36"/>
    <w:rsid w:val="009777A4"/>
    <w:rsid w:val="00980B70"/>
    <w:rsid w:val="00980D83"/>
    <w:rsid w:val="00982B72"/>
    <w:rsid w:val="00983B6A"/>
    <w:rsid w:val="009855C4"/>
    <w:rsid w:val="009900F2"/>
    <w:rsid w:val="00991654"/>
    <w:rsid w:val="0099229A"/>
    <w:rsid w:val="00992EDF"/>
    <w:rsid w:val="009B0598"/>
    <w:rsid w:val="009B15C0"/>
    <w:rsid w:val="009B20DD"/>
    <w:rsid w:val="009B5282"/>
    <w:rsid w:val="009B5578"/>
    <w:rsid w:val="009C0570"/>
    <w:rsid w:val="009C16AC"/>
    <w:rsid w:val="009C1F22"/>
    <w:rsid w:val="009C72AA"/>
    <w:rsid w:val="009C7542"/>
    <w:rsid w:val="009D22A9"/>
    <w:rsid w:val="009D7052"/>
    <w:rsid w:val="009E2DC3"/>
    <w:rsid w:val="009E34D0"/>
    <w:rsid w:val="009E3685"/>
    <w:rsid w:val="009E446D"/>
    <w:rsid w:val="009E5850"/>
    <w:rsid w:val="009F0A48"/>
    <w:rsid w:val="009F2BB0"/>
    <w:rsid w:val="009F6BF9"/>
    <w:rsid w:val="00A003AC"/>
    <w:rsid w:val="00A0155E"/>
    <w:rsid w:val="00A24F54"/>
    <w:rsid w:val="00A30A73"/>
    <w:rsid w:val="00A30E9E"/>
    <w:rsid w:val="00A36EA8"/>
    <w:rsid w:val="00A40EA3"/>
    <w:rsid w:val="00A42CA3"/>
    <w:rsid w:val="00A43B8D"/>
    <w:rsid w:val="00A44419"/>
    <w:rsid w:val="00A45E02"/>
    <w:rsid w:val="00A5101E"/>
    <w:rsid w:val="00A56D5F"/>
    <w:rsid w:val="00A56DB9"/>
    <w:rsid w:val="00A60CCC"/>
    <w:rsid w:val="00A615A6"/>
    <w:rsid w:val="00A63129"/>
    <w:rsid w:val="00A6345E"/>
    <w:rsid w:val="00A73DCA"/>
    <w:rsid w:val="00A762C3"/>
    <w:rsid w:val="00A82B04"/>
    <w:rsid w:val="00A8345A"/>
    <w:rsid w:val="00A87F69"/>
    <w:rsid w:val="00A90FAC"/>
    <w:rsid w:val="00AA0206"/>
    <w:rsid w:val="00AA381B"/>
    <w:rsid w:val="00AA48A0"/>
    <w:rsid w:val="00AA5DF7"/>
    <w:rsid w:val="00AA7F36"/>
    <w:rsid w:val="00AB1B8A"/>
    <w:rsid w:val="00AB6292"/>
    <w:rsid w:val="00AB677D"/>
    <w:rsid w:val="00AC0644"/>
    <w:rsid w:val="00AC22FC"/>
    <w:rsid w:val="00AC2448"/>
    <w:rsid w:val="00AC3359"/>
    <w:rsid w:val="00AC341C"/>
    <w:rsid w:val="00AD78D2"/>
    <w:rsid w:val="00AD7933"/>
    <w:rsid w:val="00AE1E7F"/>
    <w:rsid w:val="00AE3937"/>
    <w:rsid w:val="00AE4379"/>
    <w:rsid w:val="00AE7C52"/>
    <w:rsid w:val="00AF0E13"/>
    <w:rsid w:val="00AF17F0"/>
    <w:rsid w:val="00AF1B21"/>
    <w:rsid w:val="00AF43F9"/>
    <w:rsid w:val="00AF605C"/>
    <w:rsid w:val="00AF77E4"/>
    <w:rsid w:val="00B01B0E"/>
    <w:rsid w:val="00B03B63"/>
    <w:rsid w:val="00B04B01"/>
    <w:rsid w:val="00B07798"/>
    <w:rsid w:val="00B14058"/>
    <w:rsid w:val="00B171E9"/>
    <w:rsid w:val="00B17E56"/>
    <w:rsid w:val="00B23C17"/>
    <w:rsid w:val="00B25638"/>
    <w:rsid w:val="00B3080C"/>
    <w:rsid w:val="00B34990"/>
    <w:rsid w:val="00B35CC7"/>
    <w:rsid w:val="00B36696"/>
    <w:rsid w:val="00B414C6"/>
    <w:rsid w:val="00B426EA"/>
    <w:rsid w:val="00B446DF"/>
    <w:rsid w:val="00B4577B"/>
    <w:rsid w:val="00B47041"/>
    <w:rsid w:val="00B5066A"/>
    <w:rsid w:val="00B5109B"/>
    <w:rsid w:val="00B53C90"/>
    <w:rsid w:val="00B60961"/>
    <w:rsid w:val="00B62B62"/>
    <w:rsid w:val="00B64ECF"/>
    <w:rsid w:val="00B6506A"/>
    <w:rsid w:val="00B67B7F"/>
    <w:rsid w:val="00B7120F"/>
    <w:rsid w:val="00B76098"/>
    <w:rsid w:val="00B80242"/>
    <w:rsid w:val="00B81318"/>
    <w:rsid w:val="00B8229D"/>
    <w:rsid w:val="00B82B14"/>
    <w:rsid w:val="00B84C9F"/>
    <w:rsid w:val="00B8535E"/>
    <w:rsid w:val="00B9019E"/>
    <w:rsid w:val="00B91CFF"/>
    <w:rsid w:val="00B928BE"/>
    <w:rsid w:val="00B92E40"/>
    <w:rsid w:val="00B94D1C"/>
    <w:rsid w:val="00BA3428"/>
    <w:rsid w:val="00BA49E6"/>
    <w:rsid w:val="00BA7AF9"/>
    <w:rsid w:val="00BB1DCE"/>
    <w:rsid w:val="00BB457D"/>
    <w:rsid w:val="00BB507F"/>
    <w:rsid w:val="00BB6164"/>
    <w:rsid w:val="00BB6166"/>
    <w:rsid w:val="00BB7B7D"/>
    <w:rsid w:val="00BC0D41"/>
    <w:rsid w:val="00BC32E7"/>
    <w:rsid w:val="00BC33C7"/>
    <w:rsid w:val="00BC366E"/>
    <w:rsid w:val="00BC46E4"/>
    <w:rsid w:val="00BC5855"/>
    <w:rsid w:val="00BC6F3B"/>
    <w:rsid w:val="00BD17F6"/>
    <w:rsid w:val="00BD19CD"/>
    <w:rsid w:val="00BD25D0"/>
    <w:rsid w:val="00BD3B1F"/>
    <w:rsid w:val="00BD6E33"/>
    <w:rsid w:val="00BD785A"/>
    <w:rsid w:val="00BE4EFF"/>
    <w:rsid w:val="00BE771C"/>
    <w:rsid w:val="00BF220E"/>
    <w:rsid w:val="00BF2D66"/>
    <w:rsid w:val="00BF4CD1"/>
    <w:rsid w:val="00BF6C17"/>
    <w:rsid w:val="00BF7BB8"/>
    <w:rsid w:val="00C01A3C"/>
    <w:rsid w:val="00C02179"/>
    <w:rsid w:val="00C064DB"/>
    <w:rsid w:val="00C07624"/>
    <w:rsid w:val="00C077EC"/>
    <w:rsid w:val="00C11DF2"/>
    <w:rsid w:val="00C12DAB"/>
    <w:rsid w:val="00C1573B"/>
    <w:rsid w:val="00C16514"/>
    <w:rsid w:val="00C171B1"/>
    <w:rsid w:val="00C21560"/>
    <w:rsid w:val="00C2287E"/>
    <w:rsid w:val="00C23CFB"/>
    <w:rsid w:val="00C30F02"/>
    <w:rsid w:val="00C31ABE"/>
    <w:rsid w:val="00C33EA5"/>
    <w:rsid w:val="00C37089"/>
    <w:rsid w:val="00C3740B"/>
    <w:rsid w:val="00C40D2D"/>
    <w:rsid w:val="00C411FA"/>
    <w:rsid w:val="00C416A7"/>
    <w:rsid w:val="00C45155"/>
    <w:rsid w:val="00C46075"/>
    <w:rsid w:val="00C474AC"/>
    <w:rsid w:val="00C50407"/>
    <w:rsid w:val="00C50691"/>
    <w:rsid w:val="00C522C0"/>
    <w:rsid w:val="00C52378"/>
    <w:rsid w:val="00C54A24"/>
    <w:rsid w:val="00C564FA"/>
    <w:rsid w:val="00C575F3"/>
    <w:rsid w:val="00C63D79"/>
    <w:rsid w:val="00C657D0"/>
    <w:rsid w:val="00C70355"/>
    <w:rsid w:val="00C70602"/>
    <w:rsid w:val="00C77216"/>
    <w:rsid w:val="00C81206"/>
    <w:rsid w:val="00C830B0"/>
    <w:rsid w:val="00C878A6"/>
    <w:rsid w:val="00C92677"/>
    <w:rsid w:val="00C931D7"/>
    <w:rsid w:val="00C97873"/>
    <w:rsid w:val="00CA145B"/>
    <w:rsid w:val="00CA264D"/>
    <w:rsid w:val="00CA6C15"/>
    <w:rsid w:val="00CA73A5"/>
    <w:rsid w:val="00CC0F34"/>
    <w:rsid w:val="00CC2F75"/>
    <w:rsid w:val="00CC4CCC"/>
    <w:rsid w:val="00CC5FB9"/>
    <w:rsid w:val="00CC7902"/>
    <w:rsid w:val="00CD008E"/>
    <w:rsid w:val="00CD19C7"/>
    <w:rsid w:val="00CD1C93"/>
    <w:rsid w:val="00CD2DE9"/>
    <w:rsid w:val="00CD3A62"/>
    <w:rsid w:val="00CD604B"/>
    <w:rsid w:val="00CD6F2D"/>
    <w:rsid w:val="00CE2DF5"/>
    <w:rsid w:val="00CE2E4A"/>
    <w:rsid w:val="00CE4A7A"/>
    <w:rsid w:val="00CF1A06"/>
    <w:rsid w:val="00CF2594"/>
    <w:rsid w:val="00CF3112"/>
    <w:rsid w:val="00CF467C"/>
    <w:rsid w:val="00CF5514"/>
    <w:rsid w:val="00D03D56"/>
    <w:rsid w:val="00D061EC"/>
    <w:rsid w:val="00D07221"/>
    <w:rsid w:val="00D07C08"/>
    <w:rsid w:val="00D11347"/>
    <w:rsid w:val="00D13CAE"/>
    <w:rsid w:val="00D14CEA"/>
    <w:rsid w:val="00D16269"/>
    <w:rsid w:val="00D16BCB"/>
    <w:rsid w:val="00D16FF2"/>
    <w:rsid w:val="00D2154F"/>
    <w:rsid w:val="00D23FDC"/>
    <w:rsid w:val="00D2528B"/>
    <w:rsid w:val="00D2677F"/>
    <w:rsid w:val="00D26A58"/>
    <w:rsid w:val="00D37847"/>
    <w:rsid w:val="00D408AE"/>
    <w:rsid w:val="00D42CFD"/>
    <w:rsid w:val="00D42E09"/>
    <w:rsid w:val="00D5370E"/>
    <w:rsid w:val="00D53E6E"/>
    <w:rsid w:val="00D57184"/>
    <w:rsid w:val="00D62519"/>
    <w:rsid w:val="00D626B5"/>
    <w:rsid w:val="00D63CD1"/>
    <w:rsid w:val="00D667E8"/>
    <w:rsid w:val="00D6703C"/>
    <w:rsid w:val="00D71699"/>
    <w:rsid w:val="00D72227"/>
    <w:rsid w:val="00D73F50"/>
    <w:rsid w:val="00D75CC6"/>
    <w:rsid w:val="00D828F7"/>
    <w:rsid w:val="00D82FCB"/>
    <w:rsid w:val="00D83439"/>
    <w:rsid w:val="00D84998"/>
    <w:rsid w:val="00D850C2"/>
    <w:rsid w:val="00D86550"/>
    <w:rsid w:val="00D86D16"/>
    <w:rsid w:val="00D873C5"/>
    <w:rsid w:val="00D93C56"/>
    <w:rsid w:val="00D972C9"/>
    <w:rsid w:val="00DA090F"/>
    <w:rsid w:val="00DA1290"/>
    <w:rsid w:val="00DA372C"/>
    <w:rsid w:val="00DA4D05"/>
    <w:rsid w:val="00DA79DC"/>
    <w:rsid w:val="00DB0752"/>
    <w:rsid w:val="00DB0BFB"/>
    <w:rsid w:val="00DB4ED0"/>
    <w:rsid w:val="00DB5A1C"/>
    <w:rsid w:val="00DB69D7"/>
    <w:rsid w:val="00DC17B6"/>
    <w:rsid w:val="00DC334C"/>
    <w:rsid w:val="00DC667E"/>
    <w:rsid w:val="00DC774F"/>
    <w:rsid w:val="00DD1390"/>
    <w:rsid w:val="00DD1AA9"/>
    <w:rsid w:val="00DD5F2A"/>
    <w:rsid w:val="00DD76F7"/>
    <w:rsid w:val="00DE1179"/>
    <w:rsid w:val="00DE1A23"/>
    <w:rsid w:val="00DE31AB"/>
    <w:rsid w:val="00DF01F7"/>
    <w:rsid w:val="00DF401F"/>
    <w:rsid w:val="00DF6CBB"/>
    <w:rsid w:val="00DF7A76"/>
    <w:rsid w:val="00E072A8"/>
    <w:rsid w:val="00E105D3"/>
    <w:rsid w:val="00E11165"/>
    <w:rsid w:val="00E14187"/>
    <w:rsid w:val="00E15F51"/>
    <w:rsid w:val="00E20CC2"/>
    <w:rsid w:val="00E23996"/>
    <w:rsid w:val="00E277A8"/>
    <w:rsid w:val="00E27B9B"/>
    <w:rsid w:val="00E335A9"/>
    <w:rsid w:val="00E33A48"/>
    <w:rsid w:val="00E35F0E"/>
    <w:rsid w:val="00E3712B"/>
    <w:rsid w:val="00E37510"/>
    <w:rsid w:val="00E40011"/>
    <w:rsid w:val="00E4448F"/>
    <w:rsid w:val="00E453C3"/>
    <w:rsid w:val="00E466C8"/>
    <w:rsid w:val="00E47FE4"/>
    <w:rsid w:val="00E5004C"/>
    <w:rsid w:val="00E50050"/>
    <w:rsid w:val="00E52C57"/>
    <w:rsid w:val="00E540EB"/>
    <w:rsid w:val="00E62FC5"/>
    <w:rsid w:val="00E677F7"/>
    <w:rsid w:val="00E719E1"/>
    <w:rsid w:val="00E75006"/>
    <w:rsid w:val="00E754C9"/>
    <w:rsid w:val="00E768BA"/>
    <w:rsid w:val="00E84A40"/>
    <w:rsid w:val="00E86263"/>
    <w:rsid w:val="00E9085C"/>
    <w:rsid w:val="00E91545"/>
    <w:rsid w:val="00E915D8"/>
    <w:rsid w:val="00E93DFC"/>
    <w:rsid w:val="00E94BBD"/>
    <w:rsid w:val="00E95A37"/>
    <w:rsid w:val="00E97F79"/>
    <w:rsid w:val="00EA1284"/>
    <w:rsid w:val="00EA3AB2"/>
    <w:rsid w:val="00EA5472"/>
    <w:rsid w:val="00EB0F20"/>
    <w:rsid w:val="00EC15FF"/>
    <w:rsid w:val="00EC19F3"/>
    <w:rsid w:val="00EC1EFC"/>
    <w:rsid w:val="00EC5900"/>
    <w:rsid w:val="00EC6470"/>
    <w:rsid w:val="00ED0ADA"/>
    <w:rsid w:val="00ED1627"/>
    <w:rsid w:val="00ED31FF"/>
    <w:rsid w:val="00ED4481"/>
    <w:rsid w:val="00ED67E7"/>
    <w:rsid w:val="00ED7B6B"/>
    <w:rsid w:val="00EE248E"/>
    <w:rsid w:val="00EE2706"/>
    <w:rsid w:val="00EE4C41"/>
    <w:rsid w:val="00EE596A"/>
    <w:rsid w:val="00EF1B59"/>
    <w:rsid w:val="00EF223D"/>
    <w:rsid w:val="00EF2692"/>
    <w:rsid w:val="00EF5292"/>
    <w:rsid w:val="00EF75EE"/>
    <w:rsid w:val="00F00C93"/>
    <w:rsid w:val="00F0437A"/>
    <w:rsid w:val="00F12F35"/>
    <w:rsid w:val="00F217EA"/>
    <w:rsid w:val="00F22DF0"/>
    <w:rsid w:val="00F231EE"/>
    <w:rsid w:val="00F30456"/>
    <w:rsid w:val="00F34038"/>
    <w:rsid w:val="00F34100"/>
    <w:rsid w:val="00F3539D"/>
    <w:rsid w:val="00F35E8F"/>
    <w:rsid w:val="00F37715"/>
    <w:rsid w:val="00F42BD2"/>
    <w:rsid w:val="00F43583"/>
    <w:rsid w:val="00F45DCE"/>
    <w:rsid w:val="00F476BB"/>
    <w:rsid w:val="00F52495"/>
    <w:rsid w:val="00F5420F"/>
    <w:rsid w:val="00F5452B"/>
    <w:rsid w:val="00F54E11"/>
    <w:rsid w:val="00F62770"/>
    <w:rsid w:val="00F65B41"/>
    <w:rsid w:val="00F65B67"/>
    <w:rsid w:val="00F65F94"/>
    <w:rsid w:val="00F674A7"/>
    <w:rsid w:val="00F70072"/>
    <w:rsid w:val="00F71EBA"/>
    <w:rsid w:val="00F74D6D"/>
    <w:rsid w:val="00F74E31"/>
    <w:rsid w:val="00F75798"/>
    <w:rsid w:val="00F81104"/>
    <w:rsid w:val="00F823BE"/>
    <w:rsid w:val="00F8250C"/>
    <w:rsid w:val="00F82FB1"/>
    <w:rsid w:val="00F842B1"/>
    <w:rsid w:val="00F84BDE"/>
    <w:rsid w:val="00F87EBE"/>
    <w:rsid w:val="00F90240"/>
    <w:rsid w:val="00F9094F"/>
    <w:rsid w:val="00F91901"/>
    <w:rsid w:val="00F91B99"/>
    <w:rsid w:val="00F92931"/>
    <w:rsid w:val="00F92F2E"/>
    <w:rsid w:val="00F95C21"/>
    <w:rsid w:val="00F9748F"/>
    <w:rsid w:val="00FA54F4"/>
    <w:rsid w:val="00FA5750"/>
    <w:rsid w:val="00FB5BFF"/>
    <w:rsid w:val="00FC68D6"/>
    <w:rsid w:val="00FD2E95"/>
    <w:rsid w:val="00FD688C"/>
    <w:rsid w:val="00FD7AFF"/>
    <w:rsid w:val="00FE06F0"/>
    <w:rsid w:val="00FE33E0"/>
    <w:rsid w:val="00FE34E8"/>
    <w:rsid w:val="00FE48DE"/>
    <w:rsid w:val="00FE545B"/>
    <w:rsid w:val="00FE6740"/>
    <w:rsid w:val="00FF0DCB"/>
    <w:rsid w:val="00FF2918"/>
    <w:rsid w:val="00FF6FB6"/>
    <w:rsid w:val="0542ECFA"/>
    <w:rsid w:val="07B8EA01"/>
    <w:rsid w:val="0E6ED094"/>
    <w:rsid w:val="134B758E"/>
    <w:rsid w:val="18529C05"/>
    <w:rsid w:val="19E2EB8D"/>
    <w:rsid w:val="215CD935"/>
    <w:rsid w:val="28D9DF46"/>
    <w:rsid w:val="299C6F92"/>
    <w:rsid w:val="2E0002C0"/>
    <w:rsid w:val="2F3735A0"/>
    <w:rsid w:val="30AAAE72"/>
    <w:rsid w:val="367B37B9"/>
    <w:rsid w:val="44231544"/>
    <w:rsid w:val="4DEB856D"/>
    <w:rsid w:val="5185270A"/>
    <w:rsid w:val="59EEF63A"/>
    <w:rsid w:val="5A21F66C"/>
    <w:rsid w:val="62A97C4D"/>
    <w:rsid w:val="6B0786D7"/>
    <w:rsid w:val="7A92E3D6"/>
    <w:rsid w:val="7DF5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29509"/>
  <w14:defaultImageDpi w14:val="32767"/>
  <w15:chartTrackingRefBased/>
  <w15:docId w15:val="{7F74C55D-BA6E-4F7E-9B10-403DCE95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 w:qFormat="1"/>
  </w:latentStyles>
  <w:style w:type="paragraph" w:default="1" w:styleId="Normal">
    <w:name w:val="Normal"/>
    <w:qFormat/>
    <w:rsid w:val="0075062E"/>
    <w:pPr>
      <w:spacing w:after="120"/>
    </w:pPr>
    <w:rPr>
      <w:rFonts w:ascii="Verdana" w:hAnsi="Verdana" w:cs="Times New Roman (Body CS)"/>
      <w:color w:val="4D4D4C"/>
      <w:sz w:val="22"/>
      <w14:cntxtAlts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D1AA9"/>
    <w:pPr>
      <w:snapToGrid w:val="0"/>
      <w:spacing w:before="240" w:after="240" w:line="240" w:lineRule="auto"/>
      <w:outlineLvl w:val="0"/>
    </w:pPr>
    <w:rPr>
      <w:b/>
      <w:caps/>
      <w:color w:val="00B9BD" w:themeColor="accent1"/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E1F7C"/>
    <w:pPr>
      <w:keepNext/>
      <w:keepLines/>
      <w:snapToGrid w:val="0"/>
      <w:spacing w:before="120"/>
      <w:outlineLvl w:val="1"/>
    </w:pPr>
    <w:rPr>
      <w:rFonts w:asciiTheme="majorHAnsi" w:eastAsiaTheme="majorEastAsia" w:hAnsiTheme="majorHAnsi" w:cs="Times New Roman (Headings CS)"/>
      <w:b/>
      <w:caps/>
      <w:color w:val="515151" w:themeColor="text1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5062E"/>
    <w:pPr>
      <w:keepNext/>
      <w:keepLines/>
      <w:spacing w:before="360" w:after="240"/>
      <w:outlineLvl w:val="2"/>
    </w:pPr>
    <w:rPr>
      <w:rFonts w:asciiTheme="majorHAnsi" w:eastAsiaTheme="majorEastAsia" w:hAnsiTheme="majorHAnsi" w:cs="Times New Roman (Headings CS)"/>
      <w:b/>
      <w:caps/>
      <w:color w:val="00B9BD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062E"/>
    <w:pPr>
      <w:keepNext/>
      <w:keepLines/>
      <w:numPr>
        <w:ilvl w:val="3"/>
      </w:numPr>
      <w:spacing w:before="240"/>
      <w:outlineLvl w:val="3"/>
    </w:pPr>
    <w:rPr>
      <w:rFonts w:asciiTheme="majorHAnsi" w:eastAsiaTheme="majorEastAsia" w:hAnsiTheme="majorHAnsi" w:cstheme="majorBidi"/>
      <w:iCs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062E"/>
    <w:pPr>
      <w:keepNext/>
      <w:keepLines/>
      <w:spacing w:before="240" w:after="60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506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5062E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Heading8">
    <w:name w:val="heading 8"/>
    <w:basedOn w:val="TablesHeadingGSCyan"/>
    <w:next w:val="Normal"/>
    <w:link w:val="Heading8Char"/>
    <w:uiPriority w:val="9"/>
    <w:unhideWhenUsed/>
    <w:rsid w:val="0075062E"/>
    <w:pPr>
      <w:framePr w:hSpace="180" w:wrap="around" w:y="1824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rsid w:val="007506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5062E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DD1AA9"/>
    <w:rPr>
      <w:rFonts w:ascii="Verdana" w:hAnsi="Verdana" w:cs="Times New Roman (Body CS)"/>
      <w:b/>
      <w:caps/>
      <w:color w:val="00B9BD" w:themeColor="accent1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62E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62E"/>
    <w:rPr>
      <w:rFonts w:cs="Times New Roman"/>
      <w:color w:val="4D4D4C"/>
      <w:sz w:val="18"/>
      <w:szCs w:val="18"/>
      <w14:cntxtAlts/>
    </w:rPr>
  </w:style>
  <w:style w:type="paragraph" w:styleId="Bibliography">
    <w:name w:val="Bibliography"/>
    <w:basedOn w:val="Normal"/>
    <w:next w:val="Normal"/>
    <w:uiPriority w:val="37"/>
    <w:unhideWhenUsed/>
    <w:rsid w:val="0075062E"/>
  </w:style>
  <w:style w:type="paragraph" w:customStyle="1" w:styleId="BigTags">
    <w:name w:val="Big Tags"/>
    <w:next w:val="Normal"/>
    <w:qFormat/>
    <w:rsid w:val="0075062E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eastAsiaTheme="minorEastAsia" w:hAnsi="Verdana" w:cs="Times New Roman (Body CS)"/>
      <w:iCs/>
      <w:caps/>
      <w:color w:val="FFFFFF" w:themeColor="background1"/>
      <w:sz w:val="20"/>
      <w14:cntxtAlts/>
    </w:rPr>
  </w:style>
  <w:style w:type="paragraph" w:styleId="BlockText">
    <w:name w:val="Block Text"/>
    <w:link w:val="BlockTextChar"/>
    <w:uiPriority w:val="99"/>
    <w:unhideWhenUsed/>
    <w:qFormat/>
    <w:rsid w:val="0075062E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pacing w:after="120" w:line="240" w:lineRule="auto"/>
      <w:ind w:right="72"/>
    </w:pPr>
    <w:rPr>
      <w:rFonts w:eastAsiaTheme="minorEastAsia"/>
      <w:iCs/>
      <w:color w:val="00B9BD" w:themeColor="accent1"/>
      <w:sz w:val="22"/>
      <w14:cntxtAlts/>
    </w:rPr>
  </w:style>
  <w:style w:type="character" w:customStyle="1" w:styleId="BlockTextChar">
    <w:name w:val="Block Text Char"/>
    <w:basedOn w:val="DefaultParagraphFont"/>
    <w:link w:val="BlockText"/>
    <w:uiPriority w:val="99"/>
    <w:rsid w:val="0075062E"/>
    <w:rPr>
      <w:rFonts w:eastAsiaTheme="minorEastAsia"/>
      <w:iCs/>
      <w:color w:val="00B9BD" w:themeColor="accent1"/>
      <w:sz w:val="22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75062E"/>
  </w:style>
  <w:style w:type="character" w:customStyle="1" w:styleId="BodyTextChar">
    <w:name w:val="Body Text Char"/>
    <w:basedOn w:val="DefaultParagraphFont"/>
    <w:link w:val="BodyText"/>
    <w:uiPriority w:val="99"/>
    <w:rsid w:val="0075062E"/>
    <w:rPr>
      <w:rFonts w:ascii="Verdana" w:hAnsi="Verdana" w:cs="Times New Roman (Body CS)"/>
      <w:color w:val="4D4D4C"/>
      <w:sz w:val="22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062E"/>
    <w:pPr>
      <w:spacing w:line="48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E1F7C"/>
    <w:rPr>
      <w:rFonts w:asciiTheme="majorHAnsi" w:eastAsiaTheme="majorEastAsia" w:hAnsiTheme="majorHAnsi" w:cs="Times New Roman (Headings CS)"/>
      <w:b/>
      <w:caps/>
      <w:color w:val="515151" w:themeColor="text1"/>
      <w:sz w:val="28"/>
      <w:szCs w:val="28"/>
      <w:lang w:val="en-GB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75062E"/>
    <w:rPr>
      <w:rFonts w:asciiTheme="majorHAnsi" w:eastAsiaTheme="majorEastAsia" w:hAnsiTheme="majorHAnsi" w:cs="Times New Roman (Headings CS)"/>
      <w:b/>
      <w:caps/>
      <w:color w:val="00B9BD" w:themeColor="accent1"/>
      <w:sz w:val="28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75062E"/>
    <w:rPr>
      <w:rFonts w:asciiTheme="majorHAnsi" w:eastAsiaTheme="majorEastAsia" w:hAnsiTheme="majorHAnsi" w:cstheme="majorBidi"/>
      <w:iCs/>
      <w:color w:val="4D4D4C"/>
      <w:sz w:val="22"/>
      <w:lang w:val="en-GB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062E"/>
    <w:rPr>
      <w:rFonts w:ascii="Verdana" w:hAnsi="Verdana" w:cs="Times New Roman (Body CS)"/>
      <w:color w:val="4D4D4C"/>
      <w:sz w:val="22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75062E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5062E"/>
    <w:rPr>
      <w:rFonts w:ascii="Verdana" w:hAnsi="Verdana" w:cs="Times New Roman (Body CS)"/>
      <w:color w:val="4D4D4C"/>
      <w:sz w:val="16"/>
      <w:szCs w:val="16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5062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5062E"/>
    <w:rPr>
      <w:rFonts w:ascii="Verdana" w:hAnsi="Verdana" w:cs="Times New Roman (Body CS)"/>
      <w:color w:val="4D4D4C"/>
      <w:sz w:val="22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5062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5062E"/>
    <w:rPr>
      <w:rFonts w:ascii="Verdana" w:hAnsi="Verdana" w:cs="Times New Roman (Body CS)"/>
      <w:color w:val="4D4D4C"/>
      <w:sz w:val="22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5062E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5062E"/>
    <w:rPr>
      <w:rFonts w:ascii="Verdana" w:hAnsi="Verdana" w:cs="Times New Roman (Body CS)"/>
      <w:color w:val="4D4D4C"/>
      <w:sz w:val="22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5062E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5062E"/>
    <w:rPr>
      <w:rFonts w:ascii="Verdana" w:hAnsi="Verdana" w:cs="Times New Roman (Body CS)"/>
      <w:color w:val="4D4D4C"/>
      <w:sz w:val="22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5062E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5062E"/>
    <w:rPr>
      <w:rFonts w:ascii="Verdana" w:hAnsi="Verdana" w:cs="Times New Roman (Body CS)"/>
      <w:color w:val="4D4D4C"/>
      <w:sz w:val="16"/>
      <w:szCs w:val="16"/>
      <w14:cntxtAlts/>
    </w:rPr>
  </w:style>
  <w:style w:type="character" w:styleId="BookTitle">
    <w:name w:val="Book Title"/>
    <w:aliases w:val="Authored Titles"/>
    <w:uiPriority w:val="33"/>
    <w:rsid w:val="0075062E"/>
    <w:rPr>
      <w:rFonts w:asciiTheme="majorHAnsi" w:hAnsiTheme="majorHAnsi"/>
      <w:b w:val="0"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75062E"/>
    <w:pPr>
      <w:spacing w:before="240" w:line="240" w:lineRule="auto"/>
    </w:pPr>
    <w:rPr>
      <w:iCs/>
      <w:color w:val="323232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75062E"/>
    <w:pPr>
      <w:spacing w:after="0" w:line="240" w:lineRule="auto"/>
      <w:ind w:left="2835"/>
    </w:pPr>
  </w:style>
  <w:style w:type="character" w:customStyle="1" w:styleId="ClosingChar">
    <w:name w:val="Closing Char"/>
    <w:basedOn w:val="DefaultParagraphFont"/>
    <w:link w:val="Closing"/>
    <w:uiPriority w:val="99"/>
    <w:rsid w:val="0075062E"/>
    <w:rPr>
      <w:rFonts w:ascii="Verdana" w:hAnsi="Verdana" w:cs="Times New Roman (Body CS)"/>
      <w:color w:val="4D4D4C"/>
      <w:sz w:val="22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750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62E"/>
    <w:rPr>
      <w:rFonts w:ascii="Verdana" w:hAnsi="Verdana" w:cs="Times New Roman (Body CS)"/>
      <w:color w:val="4D4D4C"/>
      <w:sz w:val="20"/>
      <w:szCs w:val="20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62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75062E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75062E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Heading8Char">
    <w:name w:val="Heading 8 Char"/>
    <w:basedOn w:val="DefaultParagraphFont"/>
    <w:link w:val="Heading8"/>
    <w:uiPriority w:val="9"/>
    <w:rsid w:val="0075062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Heading9Char">
    <w:name w:val="Heading 9 Char"/>
    <w:basedOn w:val="DefaultParagraphFont"/>
    <w:link w:val="Heading9"/>
    <w:uiPriority w:val="9"/>
    <w:rsid w:val="0075062E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62E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Date">
    <w:name w:val="Date"/>
    <w:basedOn w:val="Normal"/>
    <w:next w:val="Normal"/>
    <w:link w:val="DateChar"/>
    <w:uiPriority w:val="99"/>
    <w:unhideWhenUsed/>
    <w:rsid w:val="0075062E"/>
  </w:style>
  <w:style w:type="character" w:customStyle="1" w:styleId="DateChar">
    <w:name w:val="Date Char"/>
    <w:basedOn w:val="DefaultParagraphFont"/>
    <w:link w:val="Date"/>
    <w:uiPriority w:val="99"/>
    <w:rsid w:val="0075062E"/>
    <w:rPr>
      <w:rFonts w:ascii="Verdana" w:hAnsi="Verdana" w:cs="Times New Roman (Body CS)"/>
      <w:color w:val="4D4D4C"/>
      <w:sz w:val="22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062E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062E"/>
    <w:rPr>
      <w:rFonts w:cs="Times New Roman (Body CS)"/>
      <w:color w:val="4D4D4C"/>
      <w:sz w:val="26"/>
      <w:szCs w:val="26"/>
      <w14:cntxtAlts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75062E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5062E"/>
    <w:rPr>
      <w:rFonts w:ascii="Verdana" w:hAnsi="Verdana" w:cs="Times New Roman (Body CS)"/>
      <w:color w:val="4D4D4C"/>
      <w:sz w:val="22"/>
      <w14:cntxtAlts/>
    </w:rPr>
  </w:style>
  <w:style w:type="character" w:styleId="Emphasis">
    <w:name w:val="Emphasis"/>
    <w:uiPriority w:val="20"/>
    <w:qFormat/>
    <w:rsid w:val="0075062E"/>
    <w:rPr>
      <w:rFonts w:asciiTheme="minorHAnsi" w:hAnsiTheme="minorHAnsi"/>
      <w:i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062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062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062E"/>
    <w:rPr>
      <w:rFonts w:ascii="Verdana" w:hAnsi="Verdana" w:cs="Times New Roman (Body CS)"/>
      <w:color w:val="4D4D4C"/>
      <w:sz w:val="20"/>
      <w:szCs w:val="20"/>
      <w14:cntxtAlts/>
    </w:rPr>
  </w:style>
  <w:style w:type="paragraph" w:styleId="EnvelopeAddress">
    <w:name w:val="envelope address"/>
    <w:basedOn w:val="Normal"/>
    <w:uiPriority w:val="99"/>
    <w:semiHidden/>
    <w:unhideWhenUsed/>
    <w:rsid w:val="0075062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75062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5062E"/>
    <w:rPr>
      <w:color w:val="D3D4D6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50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62E"/>
    <w:rPr>
      <w:rFonts w:ascii="Verdana" w:hAnsi="Verdana" w:cs="Times New Roman (Body CS)"/>
      <w:color w:val="4D4D4C"/>
      <w:sz w:val="22"/>
      <w14:cntxtAlts/>
    </w:rPr>
  </w:style>
  <w:style w:type="character" w:styleId="FootnoteReference">
    <w:name w:val="footnote reference"/>
    <w:basedOn w:val="DefaultParagraphFont"/>
    <w:uiPriority w:val="99"/>
    <w:semiHidden/>
    <w:unhideWhenUsed/>
    <w:rsid w:val="0075062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5062E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062E"/>
    <w:rPr>
      <w:rFonts w:ascii="Verdana" w:hAnsi="Verdana" w:cs="Times New Roman (Body CS)"/>
      <w:color w:val="4D4D4C"/>
      <w:sz w:val="16"/>
      <w:szCs w:val="20"/>
      <w14:cntxtAlts/>
    </w:rPr>
  </w:style>
  <w:style w:type="table" w:styleId="GridTable1Light">
    <w:name w:val="Grid Table 1 Light"/>
    <w:basedOn w:val="TableNormal"/>
    <w:uiPriority w:val="46"/>
    <w:rsid w:val="0075062E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5062E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75062E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5062E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5062E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GridTable3-Accent4">
    <w:name w:val="Grid Table 3 Accent 4"/>
    <w:basedOn w:val="TableNormal"/>
    <w:uiPriority w:val="48"/>
    <w:rsid w:val="0075062E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7506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7506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GridTable6Colourful">
    <w:name w:val="Grid Table 6 Colorful"/>
    <w:basedOn w:val="TableNormal"/>
    <w:uiPriority w:val="51"/>
    <w:rsid w:val="0075062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GridTable7ColourfulAccent3">
    <w:name w:val="Grid Table 7 Colorful Accent 3"/>
    <w:basedOn w:val="TableNormal"/>
    <w:uiPriority w:val="52"/>
    <w:rsid w:val="0075062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75062E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TableNormal"/>
    <w:uiPriority w:val="99"/>
    <w:rsid w:val="0075062E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TableNormal"/>
    <w:uiPriority w:val="99"/>
    <w:rsid w:val="0075062E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  <w:vAlign w:val="center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TableNormal"/>
    <w:uiPriority w:val="99"/>
    <w:rsid w:val="0075062E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Hashtag">
    <w:name w:val="Hashtag"/>
    <w:basedOn w:val="BookTitle"/>
    <w:uiPriority w:val="99"/>
    <w:unhideWhenUsed/>
    <w:rsid w:val="0075062E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0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62E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Normal"/>
    <w:next w:val="Normal"/>
    <w:link w:val="TablesHeadingGSCyanChar"/>
    <w:qFormat/>
    <w:rsid w:val="0075062E"/>
    <w:pPr>
      <w:framePr w:hSpace="181" w:wrap="notBeside" w:vAnchor="page" w:hAnchor="margin" w:y="1827"/>
      <w:snapToGrid w:val="0"/>
      <w:spacing w:after="0" w:line="240" w:lineRule="auto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DefaultParagraphFont"/>
    <w:link w:val="TablesHeadingGSCyan"/>
    <w:rsid w:val="0075062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75062E"/>
  </w:style>
  <w:style w:type="paragraph" w:styleId="HTMLAddress">
    <w:name w:val="HTML Address"/>
    <w:basedOn w:val="Normal"/>
    <w:link w:val="HTMLAddressChar"/>
    <w:uiPriority w:val="99"/>
    <w:semiHidden/>
    <w:unhideWhenUsed/>
    <w:rsid w:val="0075062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5062E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Cite">
    <w:name w:val="HTML Cite"/>
    <w:basedOn w:val="DefaultParagraphFont"/>
    <w:uiPriority w:val="99"/>
    <w:semiHidden/>
    <w:unhideWhenUsed/>
    <w:rsid w:val="0075062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5062E"/>
    <w:rPr>
      <w:rFonts w:asciiTheme="minorHAnsi" w:hAnsiTheme="minorHAnsi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75062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5062E"/>
    <w:rPr>
      <w:rFonts w:asciiTheme="minorHAnsi" w:hAnsiTheme="minorHAns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062E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062E"/>
    <w:rPr>
      <w:rFonts w:cs="Consolas"/>
      <w:color w:val="4D4D4C"/>
      <w:sz w:val="20"/>
      <w:szCs w:val="20"/>
      <w14:cntxtAlts/>
    </w:rPr>
  </w:style>
  <w:style w:type="character" w:styleId="HTMLSample">
    <w:name w:val="HTML Sample"/>
    <w:uiPriority w:val="99"/>
    <w:semiHidden/>
    <w:unhideWhenUsed/>
    <w:rsid w:val="0075062E"/>
    <w:rPr>
      <w:rFonts w:asciiTheme="minorHAnsi" w:hAnsiTheme="minorHAnsi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75062E"/>
    <w:rPr>
      <w:rFonts w:asciiTheme="minorHAnsi" w:hAnsiTheme="minorHAnsi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75062E"/>
    <w:rPr>
      <w:i/>
      <w:iCs/>
    </w:rPr>
  </w:style>
  <w:style w:type="character" w:styleId="Hyperlink">
    <w:name w:val="Hyperlink"/>
    <w:uiPriority w:val="99"/>
    <w:unhideWhenUsed/>
    <w:qFormat/>
    <w:rsid w:val="0075062E"/>
    <w:rPr>
      <w:rFonts w:asciiTheme="minorHAnsi" w:hAnsiTheme="minorHAnsi"/>
      <w:color w:val="00B9BD" w:themeColor="hyperlink"/>
      <w:sz w:val="22"/>
      <w:u w:val="single"/>
    </w:rPr>
  </w:style>
  <w:style w:type="paragraph" w:styleId="Index1">
    <w:name w:val="index 1"/>
    <w:basedOn w:val="Normal"/>
    <w:next w:val="Normal"/>
    <w:uiPriority w:val="99"/>
    <w:unhideWhenUsed/>
    <w:rsid w:val="0075062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unhideWhenUsed/>
    <w:rsid w:val="0075062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unhideWhenUsed/>
    <w:rsid w:val="0075062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75062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75062E"/>
    <w:pPr>
      <w:spacing w:after="0" w:line="240" w:lineRule="auto"/>
      <w:ind w:left="110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75062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75062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75062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5062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5062E"/>
    <w:rPr>
      <w:i/>
      <w:iCs/>
      <w:color w:val="00B9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62E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62E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IntenseReference">
    <w:name w:val="Intense Reference"/>
    <w:uiPriority w:val="32"/>
    <w:rsid w:val="0075062E"/>
    <w:rPr>
      <w:b/>
      <w:bCs/>
      <w:smallCaps/>
      <w:color w:val="00B9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5062E"/>
    <w:rPr>
      <w:rFonts w:asciiTheme="minorHAnsi" w:hAnsiTheme="minorHAnsi"/>
    </w:rPr>
  </w:style>
  <w:style w:type="paragraph" w:styleId="List">
    <w:name w:val="List"/>
    <w:basedOn w:val="Normal"/>
    <w:uiPriority w:val="99"/>
    <w:unhideWhenUsed/>
    <w:rsid w:val="0075062E"/>
  </w:style>
  <w:style w:type="paragraph" w:styleId="List2">
    <w:name w:val="List 2"/>
    <w:basedOn w:val="Normal"/>
    <w:uiPriority w:val="99"/>
    <w:unhideWhenUsed/>
    <w:rsid w:val="0075062E"/>
    <w:pPr>
      <w:ind w:left="566" w:hanging="283"/>
    </w:pPr>
  </w:style>
  <w:style w:type="paragraph" w:styleId="List3">
    <w:name w:val="List 3"/>
    <w:basedOn w:val="Normal"/>
    <w:uiPriority w:val="99"/>
    <w:unhideWhenUsed/>
    <w:rsid w:val="0075062E"/>
    <w:pPr>
      <w:ind w:left="849" w:hanging="283"/>
    </w:pPr>
  </w:style>
  <w:style w:type="paragraph" w:styleId="List4">
    <w:name w:val="List 4"/>
    <w:basedOn w:val="Normal"/>
    <w:uiPriority w:val="99"/>
    <w:unhideWhenUsed/>
    <w:rsid w:val="0075062E"/>
    <w:pPr>
      <w:ind w:left="1132" w:hanging="283"/>
    </w:pPr>
  </w:style>
  <w:style w:type="paragraph" w:styleId="List5">
    <w:name w:val="List 5"/>
    <w:basedOn w:val="Normal"/>
    <w:uiPriority w:val="99"/>
    <w:unhideWhenUsed/>
    <w:rsid w:val="0075062E"/>
    <w:pPr>
      <w:ind w:left="1415" w:hanging="283"/>
    </w:pPr>
  </w:style>
  <w:style w:type="paragraph" w:styleId="ListBullet">
    <w:name w:val="List Bullet"/>
    <w:basedOn w:val="Normal"/>
    <w:uiPriority w:val="99"/>
    <w:unhideWhenUsed/>
    <w:qFormat/>
    <w:rsid w:val="0075062E"/>
    <w:pPr>
      <w:numPr>
        <w:numId w:val="1"/>
      </w:numPr>
    </w:pPr>
  </w:style>
  <w:style w:type="paragraph" w:styleId="ListBullet2">
    <w:name w:val="List Bullet 2"/>
    <w:basedOn w:val="Normal"/>
    <w:uiPriority w:val="99"/>
    <w:unhideWhenUsed/>
    <w:rsid w:val="0075062E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75062E"/>
    <w:pPr>
      <w:numPr>
        <w:numId w:val="3"/>
      </w:numPr>
    </w:pPr>
  </w:style>
  <w:style w:type="paragraph" w:styleId="ListBullet4">
    <w:name w:val="List Bullet 4"/>
    <w:basedOn w:val="Normal"/>
    <w:uiPriority w:val="99"/>
    <w:unhideWhenUsed/>
    <w:rsid w:val="0075062E"/>
    <w:pPr>
      <w:numPr>
        <w:numId w:val="4"/>
      </w:numPr>
    </w:pPr>
  </w:style>
  <w:style w:type="paragraph" w:styleId="ListBullet5">
    <w:name w:val="List Bullet 5"/>
    <w:basedOn w:val="Normal"/>
    <w:uiPriority w:val="99"/>
    <w:unhideWhenUsed/>
    <w:rsid w:val="0075062E"/>
    <w:pPr>
      <w:numPr>
        <w:numId w:val="5"/>
      </w:numPr>
    </w:pPr>
  </w:style>
  <w:style w:type="paragraph" w:styleId="ListContinue">
    <w:name w:val="List Continue"/>
    <w:basedOn w:val="Normal"/>
    <w:uiPriority w:val="99"/>
    <w:unhideWhenUsed/>
    <w:rsid w:val="0075062E"/>
    <w:pPr>
      <w:ind w:left="283"/>
    </w:pPr>
  </w:style>
  <w:style w:type="paragraph" w:styleId="ListContinue2">
    <w:name w:val="List Continue 2"/>
    <w:basedOn w:val="Normal"/>
    <w:uiPriority w:val="99"/>
    <w:unhideWhenUsed/>
    <w:rsid w:val="0075062E"/>
    <w:pPr>
      <w:ind w:left="566"/>
    </w:pPr>
  </w:style>
  <w:style w:type="paragraph" w:styleId="ListContinue3">
    <w:name w:val="List Continue 3"/>
    <w:basedOn w:val="Normal"/>
    <w:uiPriority w:val="99"/>
    <w:unhideWhenUsed/>
    <w:rsid w:val="0075062E"/>
    <w:pPr>
      <w:ind w:left="849"/>
    </w:pPr>
  </w:style>
  <w:style w:type="paragraph" w:styleId="ListContinue4">
    <w:name w:val="List Continue 4"/>
    <w:basedOn w:val="Normal"/>
    <w:uiPriority w:val="99"/>
    <w:semiHidden/>
    <w:unhideWhenUsed/>
    <w:rsid w:val="0075062E"/>
    <w:pPr>
      <w:ind w:left="1132"/>
    </w:pPr>
  </w:style>
  <w:style w:type="paragraph" w:styleId="ListContinue5">
    <w:name w:val="List Continue 5"/>
    <w:basedOn w:val="Normal"/>
    <w:uiPriority w:val="99"/>
    <w:semiHidden/>
    <w:unhideWhenUsed/>
    <w:rsid w:val="0075062E"/>
    <w:pPr>
      <w:ind w:left="1415"/>
    </w:pPr>
  </w:style>
  <w:style w:type="paragraph" w:customStyle="1" w:styleId="ListGSBullet">
    <w:name w:val="List GS Bullet"/>
    <w:basedOn w:val="Normal"/>
    <w:link w:val="ListGSBulletChar"/>
    <w:qFormat/>
    <w:rsid w:val="0075062E"/>
    <w:pPr>
      <w:numPr>
        <w:numId w:val="13"/>
      </w:numPr>
    </w:pPr>
  </w:style>
  <w:style w:type="character" w:customStyle="1" w:styleId="ListGSBulletChar">
    <w:name w:val="List GS Bullet Char"/>
    <w:basedOn w:val="DefaultParagraphFont"/>
    <w:link w:val="ListGSBullet"/>
    <w:rsid w:val="0075062E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75062E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75062E"/>
    <w:pPr>
      <w:numPr>
        <w:ilvl w:val="2"/>
      </w:numPr>
    </w:pPr>
  </w:style>
  <w:style w:type="paragraph" w:customStyle="1" w:styleId="ListGsBullet4">
    <w:name w:val="List Gs Bullet 4"/>
    <w:basedOn w:val="ListGSBullet"/>
    <w:rsid w:val="0075062E"/>
    <w:pPr>
      <w:numPr>
        <w:ilvl w:val="3"/>
      </w:numPr>
    </w:pPr>
  </w:style>
  <w:style w:type="paragraph" w:customStyle="1" w:styleId="ListGSBullet5">
    <w:name w:val="List GS Bullet 5"/>
    <w:basedOn w:val="ListGSBullet"/>
    <w:rsid w:val="0075062E"/>
    <w:pPr>
      <w:numPr>
        <w:ilvl w:val="4"/>
      </w:numPr>
    </w:pPr>
  </w:style>
  <w:style w:type="numbering" w:customStyle="1" w:styleId="ListGSBullets">
    <w:name w:val="List GS Bullets"/>
    <w:uiPriority w:val="99"/>
    <w:rsid w:val="0075062E"/>
    <w:pPr>
      <w:numPr>
        <w:numId w:val="12"/>
      </w:numPr>
    </w:pPr>
  </w:style>
  <w:style w:type="paragraph" w:customStyle="1" w:styleId="H3">
    <w:name w:val="H3"/>
    <w:basedOn w:val="Heading3"/>
    <w:qFormat/>
    <w:rsid w:val="00F8250C"/>
    <w:pPr>
      <w:numPr>
        <w:numId w:val="42"/>
      </w:numPr>
    </w:pPr>
    <w:rPr>
      <w:rFonts w:ascii="Verdana" w:hAnsi="Verdana"/>
      <w:bCs/>
      <w:color w:val="2AB9BD"/>
      <w:sz w:val="24"/>
    </w:rPr>
  </w:style>
  <w:style w:type="paragraph" w:customStyle="1" w:styleId="H5">
    <w:name w:val="H5"/>
    <w:basedOn w:val="Heading5"/>
    <w:qFormat/>
    <w:rsid w:val="0075062E"/>
    <w:pPr>
      <w:numPr>
        <w:ilvl w:val="1"/>
        <w:numId w:val="42"/>
      </w:numPr>
    </w:pPr>
  </w:style>
  <w:style w:type="paragraph" w:styleId="ListNumber">
    <w:name w:val="List Number"/>
    <w:basedOn w:val="Normal"/>
    <w:uiPriority w:val="99"/>
    <w:unhideWhenUsed/>
    <w:qFormat/>
    <w:rsid w:val="0075062E"/>
    <w:pPr>
      <w:numPr>
        <w:numId w:val="6"/>
      </w:numPr>
    </w:pPr>
  </w:style>
  <w:style w:type="paragraph" w:styleId="ListNumber2">
    <w:name w:val="List Number 2"/>
    <w:basedOn w:val="Normal"/>
    <w:uiPriority w:val="99"/>
    <w:unhideWhenUsed/>
    <w:rsid w:val="0075062E"/>
    <w:pPr>
      <w:numPr>
        <w:numId w:val="7"/>
      </w:numPr>
    </w:pPr>
  </w:style>
  <w:style w:type="paragraph" w:styleId="ListNumber3">
    <w:name w:val="List Number 3"/>
    <w:basedOn w:val="Normal"/>
    <w:uiPriority w:val="99"/>
    <w:unhideWhenUsed/>
    <w:rsid w:val="0075062E"/>
    <w:pPr>
      <w:numPr>
        <w:numId w:val="8"/>
      </w:numPr>
    </w:pPr>
  </w:style>
  <w:style w:type="paragraph" w:styleId="ListNumber4">
    <w:name w:val="List Number 4"/>
    <w:basedOn w:val="Normal"/>
    <w:uiPriority w:val="99"/>
    <w:unhideWhenUsed/>
    <w:rsid w:val="0075062E"/>
    <w:pPr>
      <w:numPr>
        <w:numId w:val="9"/>
      </w:numPr>
    </w:pPr>
  </w:style>
  <w:style w:type="paragraph" w:styleId="ListNumber5">
    <w:name w:val="List Number 5"/>
    <w:basedOn w:val="Normal"/>
    <w:uiPriority w:val="99"/>
    <w:unhideWhenUsed/>
    <w:rsid w:val="0075062E"/>
    <w:pPr>
      <w:numPr>
        <w:numId w:val="10"/>
      </w:numPr>
    </w:pPr>
  </w:style>
  <w:style w:type="paragraph" w:styleId="ListParagraph">
    <w:name w:val="List Paragraph"/>
    <w:basedOn w:val="Normal"/>
    <w:uiPriority w:val="34"/>
    <w:rsid w:val="0075062E"/>
    <w:pPr>
      <w:ind w:left="720"/>
    </w:pPr>
  </w:style>
  <w:style w:type="table" w:styleId="ListTable1Light">
    <w:name w:val="List Table 1 Light"/>
    <w:basedOn w:val="TableNormal"/>
    <w:uiPriority w:val="46"/>
    <w:rsid w:val="007506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506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506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506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7506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75062E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5062E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5062E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75062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75062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75062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75062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75062E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ListTable7Colourful">
    <w:name w:val="List Table 7 Colorful"/>
    <w:basedOn w:val="TableNormal"/>
    <w:uiPriority w:val="52"/>
    <w:rsid w:val="0075062E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75062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75062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75062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unhideWhenUsed/>
    <w:rsid w:val="007506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rsid w:val="0075062E"/>
    <w:rPr>
      <w:rFonts w:ascii="PT Mono" w:hAnsi="PT Mono" w:cs="Consolas"/>
      <w:color w:val="4D4D4C"/>
      <w:sz w:val="20"/>
      <w:szCs w:val="20"/>
      <w14:cntxtAlts/>
    </w:rPr>
  </w:style>
  <w:style w:type="character" w:styleId="Mention">
    <w:name w:val="Mention"/>
    <w:uiPriority w:val="99"/>
    <w:unhideWhenUsed/>
    <w:qFormat/>
    <w:rsid w:val="0075062E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75062E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75062E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NoSpacing">
    <w:name w:val="No Spacing"/>
    <w:uiPriority w:val="1"/>
    <w:rsid w:val="0075062E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NormalWeb">
    <w:name w:val="Normal (Web)"/>
    <w:basedOn w:val="Normal"/>
    <w:uiPriority w:val="99"/>
    <w:unhideWhenUsed/>
    <w:rsid w:val="0075062E"/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unhideWhenUsed/>
    <w:rsid w:val="0075062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5062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5062E"/>
    <w:rPr>
      <w:rFonts w:ascii="Verdana" w:hAnsi="Verdana" w:cs="Times New Roman (Body CS)"/>
      <w:color w:val="4D4D4C"/>
      <w:sz w:val="22"/>
      <w14:cntxtAlts/>
    </w:rPr>
  </w:style>
  <w:style w:type="character" w:styleId="PageNumber">
    <w:name w:val="page number"/>
    <w:basedOn w:val="DefaultParagraphFont"/>
    <w:uiPriority w:val="99"/>
    <w:unhideWhenUsed/>
    <w:rsid w:val="0075062E"/>
    <w:rPr>
      <w:rFonts w:asciiTheme="minorHAnsi" w:hAnsiTheme="minorHAnsi"/>
      <w:sz w:val="20"/>
    </w:rPr>
  </w:style>
  <w:style w:type="character" w:styleId="PlaceholderText">
    <w:name w:val="Placeholder Text"/>
    <w:uiPriority w:val="99"/>
    <w:semiHidden/>
    <w:rsid w:val="0075062E"/>
    <w:rPr>
      <w:color w:val="808080"/>
    </w:rPr>
  </w:style>
  <w:style w:type="table" w:styleId="PlainTable1">
    <w:name w:val="Plain Table 1"/>
    <w:basedOn w:val="TableNormal"/>
    <w:uiPriority w:val="41"/>
    <w:rsid w:val="007506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5062E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506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75062E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5062E"/>
    <w:rPr>
      <w:rFonts w:ascii="PT Mono" w:hAnsi="PT Mono" w:cs="Consolas"/>
      <w:color w:val="4D4D4C"/>
      <w:sz w:val="21"/>
      <w:szCs w:val="21"/>
      <w14:cntxtAlts/>
    </w:rPr>
  </w:style>
  <w:style w:type="paragraph" w:styleId="Quote">
    <w:name w:val="Quote"/>
    <w:basedOn w:val="IntenseQuote"/>
    <w:next w:val="Normal"/>
    <w:link w:val="QuoteChar"/>
    <w:uiPriority w:val="29"/>
    <w:qFormat/>
    <w:rsid w:val="0075062E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75062E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75062E"/>
  </w:style>
  <w:style w:type="character" w:customStyle="1" w:styleId="SalutationChar">
    <w:name w:val="Salutation Char"/>
    <w:basedOn w:val="DefaultParagraphFont"/>
    <w:link w:val="Salutation"/>
    <w:uiPriority w:val="99"/>
    <w:rsid w:val="0075062E"/>
    <w:rPr>
      <w:rFonts w:ascii="Verdana" w:hAnsi="Verdana" w:cs="Times New Roman (Body CS)"/>
      <w:color w:val="4D4D4C"/>
      <w:sz w:val="22"/>
      <w14:cntxtAlts/>
    </w:rPr>
  </w:style>
  <w:style w:type="paragraph" w:styleId="Signature">
    <w:name w:val="Signature"/>
    <w:basedOn w:val="Normal"/>
    <w:link w:val="SignatureChar"/>
    <w:uiPriority w:val="99"/>
    <w:unhideWhenUsed/>
    <w:rsid w:val="0075062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75062E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75062E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styleId="SmartHyperlink">
    <w:name w:val="Smart Hyperlink"/>
    <w:uiPriority w:val="99"/>
    <w:unhideWhenUsed/>
    <w:qFormat/>
    <w:rsid w:val="0075062E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styleId="SmartLink">
    <w:name w:val="Smart Link"/>
    <w:uiPriority w:val="99"/>
    <w:unhideWhenUsed/>
    <w:qFormat/>
    <w:rsid w:val="0075062E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  <w:style w:type="character" w:styleId="Strong">
    <w:name w:val="Strong"/>
    <w:uiPriority w:val="22"/>
    <w:qFormat/>
    <w:rsid w:val="007506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506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E8E8E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5062E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SubtleEmphasis">
    <w:name w:val="Subtle Emphasis"/>
    <w:uiPriority w:val="19"/>
    <w:rsid w:val="0075062E"/>
    <w:rPr>
      <w:i/>
      <w:iCs/>
      <w:color w:val="7C7C7C" w:themeColor="text1" w:themeTint="BF"/>
    </w:rPr>
  </w:style>
  <w:style w:type="character" w:styleId="SubtleReference">
    <w:name w:val="Subtle Reference"/>
    <w:uiPriority w:val="31"/>
    <w:rsid w:val="0075062E"/>
    <w:rPr>
      <w:smallCaps/>
      <w:color w:val="8E8E8E" w:themeColor="text1" w:themeTint="A5"/>
    </w:rPr>
  </w:style>
  <w:style w:type="table" w:styleId="TableGrid">
    <w:name w:val="Table Grid"/>
    <w:basedOn w:val="TableNormal"/>
    <w:uiPriority w:val="39"/>
    <w:rsid w:val="0075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506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5062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5062E"/>
    <w:pPr>
      <w:spacing w:after="0"/>
    </w:pPr>
  </w:style>
  <w:style w:type="paragraph" w:customStyle="1" w:styleId="TablesCellsBody">
    <w:name w:val="Tables Cells Body"/>
    <w:basedOn w:val="Normal"/>
    <w:qFormat/>
    <w:rsid w:val="0075062E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Normal"/>
    <w:qFormat/>
    <w:rsid w:val="0075062E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75062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link w:val="TOC1Char"/>
    <w:uiPriority w:val="39"/>
    <w:unhideWhenUsed/>
    <w:rsid w:val="0075062E"/>
    <w:pPr>
      <w:adjustRightInd w:val="0"/>
      <w:snapToGrid w:val="0"/>
      <w:spacing w:after="0" w:line="360" w:lineRule="auto"/>
    </w:pPr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paragraph" w:styleId="TOC2">
    <w:name w:val="toc 2"/>
    <w:basedOn w:val="Normal"/>
    <w:next w:val="Normal"/>
    <w:link w:val="TOC2Char"/>
    <w:uiPriority w:val="39"/>
    <w:unhideWhenUsed/>
    <w:rsid w:val="0075062E"/>
    <w:pPr>
      <w:suppressAutoHyphens/>
      <w:snapToGrid w:val="0"/>
      <w:spacing w:after="0"/>
    </w:pPr>
    <w:rPr>
      <w:rFonts w:asciiTheme="minorHAnsi" w:hAnsiTheme="minorHAnsi"/>
      <w:bCs/>
      <w:color w:val="626262" w:themeColor="text1" w:themeTint="E6"/>
      <w:sz w:val="20"/>
      <w:szCs w:val="22"/>
    </w:rPr>
  </w:style>
  <w:style w:type="paragraph" w:styleId="TOC3">
    <w:name w:val="toc 3"/>
    <w:basedOn w:val="Normal"/>
    <w:next w:val="Normal"/>
    <w:link w:val="TOC3Char"/>
    <w:uiPriority w:val="39"/>
    <w:unhideWhenUsed/>
    <w:rsid w:val="0075062E"/>
    <w:pPr>
      <w:tabs>
        <w:tab w:val="left" w:pos="284"/>
        <w:tab w:val="right" w:leader="underscore" w:pos="9622"/>
      </w:tabs>
      <w:suppressAutoHyphens/>
      <w:adjustRightInd w:val="0"/>
      <w:snapToGrid w:val="0"/>
      <w:spacing w:after="0"/>
    </w:pPr>
    <w:rPr>
      <w:rFonts w:asciiTheme="minorHAnsi" w:hAnsiTheme="minorHAnsi"/>
      <w:caps/>
      <w:noProof/>
      <w:color w:val="626262" w:themeColor="text1" w:themeTint="E6"/>
      <w:sz w:val="20"/>
      <w:szCs w:val="20"/>
    </w:rPr>
  </w:style>
  <w:style w:type="paragraph" w:styleId="TOC4">
    <w:name w:val="toc 4"/>
    <w:basedOn w:val="Normal"/>
    <w:next w:val="Normal"/>
    <w:uiPriority w:val="39"/>
    <w:semiHidden/>
    <w:unhideWhenUsed/>
    <w:rsid w:val="0075062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uiPriority w:val="39"/>
    <w:semiHidden/>
    <w:unhideWhenUsed/>
    <w:rsid w:val="0075062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rsid w:val="0075062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uiPriority w:val="39"/>
    <w:semiHidden/>
    <w:unhideWhenUsed/>
    <w:rsid w:val="0075062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uiPriority w:val="39"/>
    <w:semiHidden/>
    <w:unhideWhenUsed/>
    <w:rsid w:val="0075062E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uiPriority w:val="39"/>
    <w:semiHidden/>
    <w:unhideWhenUsed/>
    <w:rsid w:val="0075062E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Normal"/>
    <w:next w:val="Normal"/>
    <w:uiPriority w:val="39"/>
    <w:unhideWhenUsed/>
    <w:rsid w:val="0075062E"/>
    <w:pPr>
      <w:spacing w:line="240" w:lineRule="auto"/>
    </w:pPr>
    <w:rPr>
      <w:color w:val="00B9BD" w:themeColor="accent1"/>
      <w:sz w:val="32"/>
    </w:rPr>
  </w:style>
  <w:style w:type="character" w:styleId="UnresolvedMention">
    <w:name w:val="Unresolved Mention"/>
    <w:uiPriority w:val="99"/>
    <w:unhideWhenUsed/>
    <w:rsid w:val="0075062E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75062E"/>
    <w:pPr>
      <w:numPr>
        <w:numId w:val="11"/>
      </w:numPr>
    </w:pPr>
  </w:style>
  <w:style w:type="paragraph" w:customStyle="1" w:styleId="Default">
    <w:name w:val="Default"/>
    <w:rsid w:val="007506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75062E"/>
    <w:pPr>
      <w:numPr>
        <w:numId w:val="14"/>
      </w:numPr>
    </w:pPr>
  </w:style>
  <w:style w:type="paragraph" w:customStyle="1" w:styleId="P">
    <w:name w:val="P"/>
    <w:basedOn w:val="Normal"/>
    <w:qFormat/>
    <w:rsid w:val="0075062E"/>
    <w:pPr>
      <w:numPr>
        <w:ilvl w:val="2"/>
        <w:numId w:val="42"/>
      </w:numPr>
    </w:pPr>
  </w:style>
  <w:style w:type="numbering" w:customStyle="1" w:styleId="GSBulletedList">
    <w:name w:val="GS Bulleted List"/>
    <w:uiPriority w:val="99"/>
    <w:rsid w:val="00C50407"/>
    <w:pPr>
      <w:numPr>
        <w:numId w:val="15"/>
      </w:numPr>
    </w:pPr>
  </w:style>
  <w:style w:type="character" w:customStyle="1" w:styleId="TOC1Char">
    <w:name w:val="TOC 1 Char"/>
    <w:basedOn w:val="DefaultParagraphFont"/>
    <w:link w:val="TOC1"/>
    <w:uiPriority w:val="39"/>
    <w:rsid w:val="0075062E"/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character" w:customStyle="1" w:styleId="TOC2Char">
    <w:name w:val="TOC 2 Char"/>
    <w:basedOn w:val="DefaultParagraphFont"/>
    <w:link w:val="TOC2"/>
    <w:uiPriority w:val="39"/>
    <w:rsid w:val="0075062E"/>
    <w:rPr>
      <w:rFonts w:cs="Times New Roman (Body CS)"/>
      <w:bCs/>
      <w:color w:val="626262" w:themeColor="text1" w:themeTint="E6"/>
      <w:sz w:val="20"/>
      <w:szCs w:val="22"/>
      <w14:cntxtAlts/>
    </w:rPr>
  </w:style>
  <w:style w:type="character" w:customStyle="1" w:styleId="TOC3Char">
    <w:name w:val="TOC 3 Char"/>
    <w:basedOn w:val="DefaultParagraphFont"/>
    <w:link w:val="TOC3"/>
    <w:uiPriority w:val="39"/>
    <w:rsid w:val="0075062E"/>
    <w:rPr>
      <w:rFonts w:cs="Times New Roman (Body CS)"/>
      <w:caps/>
      <w:noProof/>
      <w:color w:val="626262" w:themeColor="text1" w:themeTint="E6"/>
      <w:sz w:val="20"/>
      <w:szCs w:val="20"/>
      <w14:cntxtAlts/>
    </w:rPr>
  </w:style>
  <w:style w:type="paragraph" w:styleId="Revision">
    <w:name w:val="Revision"/>
    <w:hidden/>
    <w:uiPriority w:val="99"/>
    <w:semiHidden/>
    <w:rsid w:val="00310090"/>
    <w:pPr>
      <w:spacing w:after="0" w:line="240" w:lineRule="auto"/>
    </w:pPr>
    <w:rPr>
      <w:rFonts w:ascii="Verdana" w:hAnsi="Verdana" w:cs="Times New Roman (Body CS)"/>
      <w:color w:val="4D4D4C"/>
      <w:sz w:val="22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lobalgoals.goldstandard.org/ru-2021-covid-19-interim-measures-update/" TargetMode="External"/><Relationship Id="rId18" Type="http://schemas.openxmlformats.org/officeDocument/2006/relationships/hyperlink" Target="mailto:standards@goldstandard.org" TargetMode="External"/><Relationship Id="rId26" Type="http://schemas.openxmlformats.org/officeDocument/2006/relationships/hyperlink" Target="https://globalgoals.goldstandard.org/203-ar-luf-activity-requirements/" TargetMode="External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1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tandards@goldstandard.org" TargetMode="External"/><Relationship Id="rId17" Type="http://schemas.openxmlformats.org/officeDocument/2006/relationships/hyperlink" Target="https://globalgoals.goldstandard.org/standards/102_V1.2_PAR_Stakeholder-Consultation-Requirements.pdf" TargetMode="External"/><Relationship Id="rId25" Type="http://schemas.openxmlformats.org/officeDocument/2006/relationships/hyperlink" Target="https://globalgoals.goldstandard.org/201-ar-community-services-activity-requirements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globalgoals.goldstandard.org/101-par-principles-requirements/" TargetMode="External"/><Relationship Id="rId20" Type="http://schemas.openxmlformats.org/officeDocument/2006/relationships/diagramLayout" Target="diagrams/layout1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obalgoals.goldstandard.org/101-par-principles-requirements/" TargetMode="External"/><Relationship Id="rId24" Type="http://schemas.openxmlformats.org/officeDocument/2006/relationships/hyperlink" Target="https://globalgoals.goldstandard.org/202-ar-renewable-energy-activity-requirements/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globalgoals.goldstandard.org/standards/102_V1.2_PAR_Stakeholder-Consultation-Requirements.pdf" TargetMode="External"/><Relationship Id="rId23" Type="http://schemas.microsoft.com/office/2007/relationships/diagramDrawing" Target="diagrams/drawing1.xm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diagramData" Target="diagrams/data1.xm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lobalgoals.goldstandard.org/101-par-principles-requirements/" TargetMode="External"/><Relationship Id="rId22" Type="http://schemas.openxmlformats.org/officeDocument/2006/relationships/diagramColors" Target="diagrams/colors1.xm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1.emf"/><Relationship Id="rId1" Type="http://schemas.openxmlformats.org/officeDocument/2006/relationships/image" Target="media/image4.em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globalgoals.goldstandard.org/standards/102_V1.2_PAR_Stakeholder-Consultation-Requirements.pdf" TargetMode="External"/><Relationship Id="rId2" Type="http://schemas.openxmlformats.org/officeDocument/2006/relationships/hyperlink" Target="https://globalgoals.goldstandard.org/101-par-principles-requirements/" TargetMode="External"/><Relationship Id="rId1" Type="http://schemas.openxmlformats.org/officeDocument/2006/relationships/hyperlink" Target="https://globalgoals.goldstandard.org/101-par-principles-requirements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2.xml"/><Relationship Id="rId2" Type="http://schemas.openxmlformats.org/officeDocument/2006/relationships/diagramData" Target="diagrams/data2.xml"/><Relationship Id="rId1" Type="http://schemas.openxmlformats.org/officeDocument/2006/relationships/image" Target="media/image2.emf"/><Relationship Id="rId6" Type="http://schemas.microsoft.com/office/2007/relationships/diagramDrawing" Target="diagrams/drawing2.xml"/><Relationship Id="rId5" Type="http://schemas.openxmlformats.org/officeDocument/2006/relationships/diagramColors" Target="diagrams/colors2.xml"/><Relationship Id="rId4" Type="http://schemas.openxmlformats.org/officeDocument/2006/relationships/diagramQuickStyle" Target="diagrams/quickStyle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kashTalyan\AppData\Roaming\Microsoft\Templates\RULE%20UPDATE.dotx" TargetMode="External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6A0957-0097-40AF-B0F1-480241BDCB4B}" type="doc">
      <dgm:prSet loTypeId="urn:microsoft.com/office/officeart/2005/8/layout/bProcess3" loCatId="process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IN"/>
        </a:p>
      </dgm:t>
    </dgm:pt>
    <dgm:pt modelId="{C07EBAC3-8F58-41E2-9707-76A42632BC15}">
      <dgm:prSet phldrT="[Text]" custT="1"/>
      <dgm:spPr/>
      <dgm:t>
        <a:bodyPr/>
        <a:lstStyle/>
        <a:p>
          <a:pPr algn="l"/>
          <a:r>
            <a:rPr lang="en-IN" sz="900"/>
            <a:t>Projects with a start date on or between 01/10/2019 to 01/03/2022 facing a delay in submitting project document relevant to the first submission to Gold Standard</a:t>
          </a:r>
        </a:p>
      </dgm:t>
    </dgm:pt>
    <dgm:pt modelId="{D8AFC10F-B230-49D4-BAC4-B6E3B129829B}" type="parTrans" cxnId="{3A7C7A01-A2AE-43B8-AC63-019A1336FBCE}">
      <dgm:prSet/>
      <dgm:spPr/>
      <dgm:t>
        <a:bodyPr/>
        <a:lstStyle/>
        <a:p>
          <a:pPr algn="ctr"/>
          <a:endParaRPr lang="en-IN" sz="900"/>
        </a:p>
      </dgm:t>
    </dgm:pt>
    <dgm:pt modelId="{980600BE-8497-4438-AA49-D55DB97AABD3}" type="sibTrans" cxnId="{3A7C7A01-A2AE-43B8-AC63-019A1336FBCE}">
      <dgm:prSet custT="1"/>
      <dgm:spPr/>
      <dgm:t>
        <a:bodyPr/>
        <a:lstStyle/>
        <a:p>
          <a:pPr algn="ctr"/>
          <a:endParaRPr lang="en-IN" sz="900"/>
        </a:p>
      </dgm:t>
    </dgm:pt>
    <dgm:pt modelId="{6AAB5FFC-F2DF-4370-BEC1-A686A1D80692}">
      <dgm:prSet phldrT="[Text]" custT="1"/>
      <dgm:spPr/>
      <dgm:t>
        <a:bodyPr/>
        <a:lstStyle/>
        <a:p>
          <a:pPr algn="l"/>
          <a:r>
            <a:rPr lang="en-IN" sz="900"/>
            <a:t>Complete the Notification Form and send to help@goldstandard.org latest by 31/12/2022.</a:t>
          </a:r>
        </a:p>
      </dgm:t>
    </dgm:pt>
    <dgm:pt modelId="{C11509E6-9A31-409F-B701-A6AADB6B0764}" type="parTrans" cxnId="{D63EF45A-7240-4DFF-B9C7-A76D72ADC3B1}">
      <dgm:prSet/>
      <dgm:spPr/>
      <dgm:t>
        <a:bodyPr/>
        <a:lstStyle/>
        <a:p>
          <a:pPr algn="ctr"/>
          <a:endParaRPr lang="en-IN" sz="900"/>
        </a:p>
      </dgm:t>
    </dgm:pt>
    <dgm:pt modelId="{337B3A0D-A17D-4811-9AD7-644819C40239}" type="sibTrans" cxnId="{D63EF45A-7240-4DFF-B9C7-A76D72ADC3B1}">
      <dgm:prSet custT="1"/>
      <dgm:spPr/>
      <dgm:t>
        <a:bodyPr/>
        <a:lstStyle/>
        <a:p>
          <a:pPr algn="ctr"/>
          <a:endParaRPr lang="en-IN" sz="900"/>
        </a:p>
      </dgm:t>
    </dgm:pt>
    <dgm:pt modelId="{16C4D364-1A1E-495E-BD80-07710181C2E7}">
      <dgm:prSet phldrT="[Text]" custT="1"/>
      <dgm:spPr/>
      <dgm:t>
        <a:bodyPr/>
        <a:lstStyle/>
        <a:p>
          <a:pPr algn="ctr"/>
          <a:r>
            <a:rPr lang="en-IN" sz="900"/>
            <a:t>Gold Standard Secretariat to review the submitted notification form </a:t>
          </a:r>
        </a:p>
      </dgm:t>
    </dgm:pt>
    <dgm:pt modelId="{633882FD-5A9A-4B5D-9076-02F25399E239}" type="parTrans" cxnId="{E7C40408-0437-4964-B3B4-88E1F3E0230C}">
      <dgm:prSet/>
      <dgm:spPr/>
      <dgm:t>
        <a:bodyPr/>
        <a:lstStyle/>
        <a:p>
          <a:pPr algn="ctr"/>
          <a:endParaRPr lang="en-IN" sz="900"/>
        </a:p>
      </dgm:t>
    </dgm:pt>
    <dgm:pt modelId="{CC84712E-566C-4F45-AE10-6BEFACCFCA83}" type="sibTrans" cxnId="{E7C40408-0437-4964-B3B4-88E1F3E0230C}">
      <dgm:prSet custT="1"/>
      <dgm:spPr/>
      <dgm:t>
        <a:bodyPr/>
        <a:lstStyle/>
        <a:p>
          <a:pPr algn="ctr"/>
          <a:endParaRPr lang="en-IN" sz="900"/>
        </a:p>
      </dgm:t>
    </dgm:pt>
    <dgm:pt modelId="{46A60129-15AC-41D3-A16D-0D252AF11211}">
      <dgm:prSet custT="1"/>
      <dgm:spPr/>
      <dgm:t>
        <a:bodyPr/>
        <a:lstStyle/>
        <a:p>
          <a:pPr algn="l"/>
          <a:r>
            <a:rPr lang="en-IN" sz="900"/>
            <a:t>Secretariat's decision communicated to project developer</a:t>
          </a:r>
        </a:p>
      </dgm:t>
    </dgm:pt>
    <dgm:pt modelId="{9B037BC8-E3B4-45C2-8710-237EA4EA6CE7}" type="parTrans" cxnId="{B9F4C733-2B51-4C3A-BA8F-01FE7B7606C3}">
      <dgm:prSet/>
      <dgm:spPr/>
      <dgm:t>
        <a:bodyPr/>
        <a:lstStyle/>
        <a:p>
          <a:pPr algn="ctr"/>
          <a:endParaRPr lang="en-US" sz="900"/>
        </a:p>
      </dgm:t>
    </dgm:pt>
    <dgm:pt modelId="{3F7E3C41-F830-4715-8FDD-BCAEFA169198}" type="sibTrans" cxnId="{B9F4C733-2B51-4C3A-BA8F-01FE7B7606C3}">
      <dgm:prSet custT="1"/>
      <dgm:spPr/>
      <dgm:t>
        <a:bodyPr/>
        <a:lstStyle/>
        <a:p>
          <a:pPr algn="ctr"/>
          <a:endParaRPr lang="en-IN" sz="900"/>
        </a:p>
      </dgm:t>
    </dgm:pt>
    <dgm:pt modelId="{EE5DC1B3-197A-4795-9F5E-4DD2DAA98A77}">
      <dgm:prSet custT="1"/>
      <dgm:spPr/>
      <dgm:t>
        <a:bodyPr/>
        <a:lstStyle/>
        <a:p>
          <a:pPr algn="l"/>
          <a:r>
            <a:rPr lang="en-IN" sz="900"/>
            <a:t>Projects accepted shall continue with the preliminary review and submit the required documets latest by 31/12/2022</a:t>
          </a:r>
        </a:p>
        <a:p>
          <a:pPr algn="l"/>
          <a:r>
            <a:rPr lang="en-IN" sz="900"/>
            <a:t>Projects not accepted shall be ineligible.</a:t>
          </a:r>
        </a:p>
      </dgm:t>
    </dgm:pt>
    <dgm:pt modelId="{FDC6DFCD-3BFA-4774-94AB-4C53ED2EDE59}" type="parTrans" cxnId="{492D2768-5E02-4926-B207-63035A82D58F}">
      <dgm:prSet/>
      <dgm:spPr/>
      <dgm:t>
        <a:bodyPr/>
        <a:lstStyle/>
        <a:p>
          <a:pPr algn="ctr"/>
          <a:endParaRPr lang="en-US" sz="900"/>
        </a:p>
      </dgm:t>
    </dgm:pt>
    <dgm:pt modelId="{BFE1F767-40FA-49E3-9AE4-477D278AA7B6}" type="sibTrans" cxnId="{492D2768-5E02-4926-B207-63035A82D58F}">
      <dgm:prSet/>
      <dgm:spPr/>
      <dgm:t>
        <a:bodyPr/>
        <a:lstStyle/>
        <a:p>
          <a:pPr algn="ctr"/>
          <a:endParaRPr lang="en-US" sz="900"/>
        </a:p>
      </dgm:t>
    </dgm:pt>
    <dgm:pt modelId="{57267F4F-D4ED-411A-9ACE-47D6D4F9C511}" type="pres">
      <dgm:prSet presAssocID="{5E6A0957-0097-40AF-B0F1-480241BDCB4B}" presName="Name0" presStyleCnt="0">
        <dgm:presLayoutVars>
          <dgm:dir/>
          <dgm:resizeHandles val="exact"/>
        </dgm:presLayoutVars>
      </dgm:prSet>
      <dgm:spPr/>
    </dgm:pt>
    <dgm:pt modelId="{FC6F49AC-DD5D-42C4-ADF8-8132504D7F62}" type="pres">
      <dgm:prSet presAssocID="{C07EBAC3-8F58-41E2-9707-76A42632BC15}" presName="node" presStyleLbl="node1" presStyleIdx="0" presStyleCnt="5">
        <dgm:presLayoutVars>
          <dgm:bulletEnabled val="1"/>
        </dgm:presLayoutVars>
      </dgm:prSet>
      <dgm:spPr/>
    </dgm:pt>
    <dgm:pt modelId="{10522AC3-B8ED-4B53-BFBE-5ECA5EE85377}" type="pres">
      <dgm:prSet presAssocID="{980600BE-8497-4438-AA49-D55DB97AABD3}" presName="sibTrans" presStyleLbl="sibTrans1D1" presStyleIdx="0" presStyleCnt="4"/>
      <dgm:spPr/>
    </dgm:pt>
    <dgm:pt modelId="{3FFDE915-BB1E-49F0-BE8B-705E33F1F880}" type="pres">
      <dgm:prSet presAssocID="{980600BE-8497-4438-AA49-D55DB97AABD3}" presName="connectorText" presStyleLbl="sibTrans1D1" presStyleIdx="0" presStyleCnt="4"/>
      <dgm:spPr/>
    </dgm:pt>
    <dgm:pt modelId="{BB3434CE-0BCE-4295-BBA0-E4A78CA199AE}" type="pres">
      <dgm:prSet presAssocID="{6AAB5FFC-F2DF-4370-BEC1-A686A1D80692}" presName="node" presStyleLbl="node1" presStyleIdx="1" presStyleCnt="5">
        <dgm:presLayoutVars>
          <dgm:bulletEnabled val="1"/>
        </dgm:presLayoutVars>
      </dgm:prSet>
      <dgm:spPr/>
    </dgm:pt>
    <dgm:pt modelId="{3B083DF0-4280-490E-A083-BC138388A5F3}" type="pres">
      <dgm:prSet presAssocID="{337B3A0D-A17D-4811-9AD7-644819C40239}" presName="sibTrans" presStyleLbl="sibTrans1D1" presStyleIdx="1" presStyleCnt="4"/>
      <dgm:spPr/>
    </dgm:pt>
    <dgm:pt modelId="{2386D4B4-F799-4027-8ADD-007966A21667}" type="pres">
      <dgm:prSet presAssocID="{337B3A0D-A17D-4811-9AD7-644819C40239}" presName="connectorText" presStyleLbl="sibTrans1D1" presStyleIdx="1" presStyleCnt="4"/>
      <dgm:spPr/>
    </dgm:pt>
    <dgm:pt modelId="{35E3D79C-2056-484E-A38C-9D970DDF2E3E}" type="pres">
      <dgm:prSet presAssocID="{16C4D364-1A1E-495E-BD80-07710181C2E7}" presName="node" presStyleLbl="node1" presStyleIdx="2" presStyleCnt="5">
        <dgm:presLayoutVars>
          <dgm:bulletEnabled val="1"/>
        </dgm:presLayoutVars>
      </dgm:prSet>
      <dgm:spPr/>
    </dgm:pt>
    <dgm:pt modelId="{6EEFB8F0-4640-40DD-A901-5642D45BD704}" type="pres">
      <dgm:prSet presAssocID="{CC84712E-566C-4F45-AE10-6BEFACCFCA83}" presName="sibTrans" presStyleLbl="sibTrans1D1" presStyleIdx="2" presStyleCnt="4"/>
      <dgm:spPr/>
    </dgm:pt>
    <dgm:pt modelId="{7C1D33B7-261F-4066-9F4E-4A9D2FA33BE7}" type="pres">
      <dgm:prSet presAssocID="{CC84712E-566C-4F45-AE10-6BEFACCFCA83}" presName="connectorText" presStyleLbl="sibTrans1D1" presStyleIdx="2" presStyleCnt="4"/>
      <dgm:spPr/>
    </dgm:pt>
    <dgm:pt modelId="{FDDF7A75-2A9F-47AF-A674-53FB051C4EB9}" type="pres">
      <dgm:prSet presAssocID="{46A60129-15AC-41D3-A16D-0D252AF11211}" presName="node" presStyleLbl="node1" presStyleIdx="3" presStyleCnt="5">
        <dgm:presLayoutVars>
          <dgm:bulletEnabled val="1"/>
        </dgm:presLayoutVars>
      </dgm:prSet>
      <dgm:spPr/>
    </dgm:pt>
    <dgm:pt modelId="{4CA8CE6F-B740-42F1-8E8D-D653D438D982}" type="pres">
      <dgm:prSet presAssocID="{3F7E3C41-F830-4715-8FDD-BCAEFA169198}" presName="sibTrans" presStyleLbl="sibTrans1D1" presStyleIdx="3" presStyleCnt="4"/>
      <dgm:spPr/>
    </dgm:pt>
    <dgm:pt modelId="{E9DC9E83-0947-4F4E-9460-4F314877143E}" type="pres">
      <dgm:prSet presAssocID="{3F7E3C41-F830-4715-8FDD-BCAEFA169198}" presName="connectorText" presStyleLbl="sibTrans1D1" presStyleIdx="3" presStyleCnt="4"/>
      <dgm:spPr/>
    </dgm:pt>
    <dgm:pt modelId="{830731D1-2B5E-4E92-881E-8FCFAB5F4D2C}" type="pres">
      <dgm:prSet presAssocID="{EE5DC1B3-197A-4795-9F5E-4DD2DAA98A77}" presName="node" presStyleLbl="node1" presStyleIdx="4" presStyleCnt="5">
        <dgm:presLayoutVars>
          <dgm:bulletEnabled val="1"/>
        </dgm:presLayoutVars>
      </dgm:prSet>
      <dgm:spPr/>
    </dgm:pt>
  </dgm:ptLst>
  <dgm:cxnLst>
    <dgm:cxn modelId="{3A7C7A01-A2AE-43B8-AC63-019A1336FBCE}" srcId="{5E6A0957-0097-40AF-B0F1-480241BDCB4B}" destId="{C07EBAC3-8F58-41E2-9707-76A42632BC15}" srcOrd="0" destOrd="0" parTransId="{D8AFC10F-B230-49D4-BAC4-B6E3B129829B}" sibTransId="{980600BE-8497-4438-AA49-D55DB97AABD3}"/>
    <dgm:cxn modelId="{E7C40408-0437-4964-B3B4-88E1F3E0230C}" srcId="{5E6A0957-0097-40AF-B0F1-480241BDCB4B}" destId="{16C4D364-1A1E-495E-BD80-07710181C2E7}" srcOrd="2" destOrd="0" parTransId="{633882FD-5A9A-4B5D-9076-02F25399E239}" sibTransId="{CC84712E-566C-4F45-AE10-6BEFACCFCA83}"/>
    <dgm:cxn modelId="{B9F4C733-2B51-4C3A-BA8F-01FE7B7606C3}" srcId="{5E6A0957-0097-40AF-B0F1-480241BDCB4B}" destId="{46A60129-15AC-41D3-A16D-0D252AF11211}" srcOrd="3" destOrd="0" parTransId="{9B037BC8-E3B4-45C2-8710-237EA4EA6CE7}" sibTransId="{3F7E3C41-F830-4715-8FDD-BCAEFA169198}"/>
    <dgm:cxn modelId="{4BB3E43A-6FF7-4BE7-94C8-51F9CA7C6A71}" type="presOf" srcId="{337B3A0D-A17D-4811-9AD7-644819C40239}" destId="{2386D4B4-F799-4027-8ADD-007966A21667}" srcOrd="1" destOrd="0" presId="urn:microsoft.com/office/officeart/2005/8/layout/bProcess3"/>
    <dgm:cxn modelId="{915FEE51-29C0-4472-9884-89F041F54DBA}" type="presOf" srcId="{C07EBAC3-8F58-41E2-9707-76A42632BC15}" destId="{FC6F49AC-DD5D-42C4-ADF8-8132504D7F62}" srcOrd="0" destOrd="0" presId="urn:microsoft.com/office/officeart/2005/8/layout/bProcess3"/>
    <dgm:cxn modelId="{9979965A-B695-48B7-9C82-E580916A633D}" type="presOf" srcId="{337B3A0D-A17D-4811-9AD7-644819C40239}" destId="{3B083DF0-4280-490E-A083-BC138388A5F3}" srcOrd="0" destOrd="0" presId="urn:microsoft.com/office/officeart/2005/8/layout/bProcess3"/>
    <dgm:cxn modelId="{D63EF45A-7240-4DFF-B9C7-A76D72ADC3B1}" srcId="{5E6A0957-0097-40AF-B0F1-480241BDCB4B}" destId="{6AAB5FFC-F2DF-4370-BEC1-A686A1D80692}" srcOrd="1" destOrd="0" parTransId="{C11509E6-9A31-409F-B701-A6AADB6B0764}" sibTransId="{337B3A0D-A17D-4811-9AD7-644819C40239}"/>
    <dgm:cxn modelId="{492D2768-5E02-4926-B207-63035A82D58F}" srcId="{5E6A0957-0097-40AF-B0F1-480241BDCB4B}" destId="{EE5DC1B3-197A-4795-9F5E-4DD2DAA98A77}" srcOrd="4" destOrd="0" parTransId="{FDC6DFCD-3BFA-4774-94AB-4C53ED2EDE59}" sibTransId="{BFE1F767-40FA-49E3-9AE4-477D278AA7B6}"/>
    <dgm:cxn modelId="{0D21A36A-DAAA-4E14-80CC-48622433B43B}" type="presOf" srcId="{5E6A0957-0097-40AF-B0F1-480241BDCB4B}" destId="{57267F4F-D4ED-411A-9ACE-47D6D4F9C511}" srcOrd="0" destOrd="0" presId="urn:microsoft.com/office/officeart/2005/8/layout/bProcess3"/>
    <dgm:cxn modelId="{4DC30B6F-6F48-458A-BF09-C91551604B2E}" type="presOf" srcId="{6AAB5FFC-F2DF-4370-BEC1-A686A1D80692}" destId="{BB3434CE-0BCE-4295-BBA0-E4A78CA199AE}" srcOrd="0" destOrd="0" presId="urn:microsoft.com/office/officeart/2005/8/layout/bProcess3"/>
    <dgm:cxn modelId="{80D48277-89A9-4DCE-9D9A-45EA61D7A12B}" type="presOf" srcId="{3F7E3C41-F830-4715-8FDD-BCAEFA169198}" destId="{E9DC9E83-0947-4F4E-9460-4F314877143E}" srcOrd="1" destOrd="0" presId="urn:microsoft.com/office/officeart/2005/8/layout/bProcess3"/>
    <dgm:cxn modelId="{8F320BB5-FD71-4C36-BCCC-4C0139BFBCCC}" type="presOf" srcId="{EE5DC1B3-197A-4795-9F5E-4DD2DAA98A77}" destId="{830731D1-2B5E-4E92-881E-8FCFAB5F4D2C}" srcOrd="0" destOrd="0" presId="urn:microsoft.com/office/officeart/2005/8/layout/bProcess3"/>
    <dgm:cxn modelId="{A10F15B5-CA68-4AB4-882A-89C267C5CF23}" type="presOf" srcId="{CC84712E-566C-4F45-AE10-6BEFACCFCA83}" destId="{6EEFB8F0-4640-40DD-A901-5642D45BD704}" srcOrd="0" destOrd="0" presId="urn:microsoft.com/office/officeart/2005/8/layout/bProcess3"/>
    <dgm:cxn modelId="{9747DCB9-69D1-4818-92C7-58A67FC2F28F}" type="presOf" srcId="{CC84712E-566C-4F45-AE10-6BEFACCFCA83}" destId="{7C1D33B7-261F-4066-9F4E-4A9D2FA33BE7}" srcOrd="1" destOrd="0" presId="urn:microsoft.com/office/officeart/2005/8/layout/bProcess3"/>
    <dgm:cxn modelId="{F727F3C5-8F61-4E84-B09A-B4EE5F59D3B2}" type="presOf" srcId="{3F7E3C41-F830-4715-8FDD-BCAEFA169198}" destId="{4CA8CE6F-B740-42F1-8E8D-D653D438D982}" srcOrd="0" destOrd="0" presId="urn:microsoft.com/office/officeart/2005/8/layout/bProcess3"/>
    <dgm:cxn modelId="{891C43DA-A3C9-4141-AA59-AAD94817BEE2}" type="presOf" srcId="{980600BE-8497-4438-AA49-D55DB97AABD3}" destId="{3FFDE915-BB1E-49F0-BE8B-705E33F1F880}" srcOrd="1" destOrd="0" presId="urn:microsoft.com/office/officeart/2005/8/layout/bProcess3"/>
    <dgm:cxn modelId="{F4AA3FDE-D149-4490-9FBB-D0B45A222766}" type="presOf" srcId="{16C4D364-1A1E-495E-BD80-07710181C2E7}" destId="{35E3D79C-2056-484E-A38C-9D970DDF2E3E}" srcOrd="0" destOrd="0" presId="urn:microsoft.com/office/officeart/2005/8/layout/bProcess3"/>
    <dgm:cxn modelId="{0959A0E0-EC07-4398-8BA4-D2089C5099FD}" type="presOf" srcId="{46A60129-15AC-41D3-A16D-0D252AF11211}" destId="{FDDF7A75-2A9F-47AF-A674-53FB051C4EB9}" srcOrd="0" destOrd="0" presId="urn:microsoft.com/office/officeart/2005/8/layout/bProcess3"/>
    <dgm:cxn modelId="{6BC6A9EB-0994-411F-A020-18F1CF5757AB}" type="presOf" srcId="{980600BE-8497-4438-AA49-D55DB97AABD3}" destId="{10522AC3-B8ED-4B53-BFBE-5ECA5EE85377}" srcOrd="0" destOrd="0" presId="urn:microsoft.com/office/officeart/2005/8/layout/bProcess3"/>
    <dgm:cxn modelId="{34BFF16E-966B-4937-ACC1-23A1001BA16B}" type="presParOf" srcId="{57267F4F-D4ED-411A-9ACE-47D6D4F9C511}" destId="{FC6F49AC-DD5D-42C4-ADF8-8132504D7F62}" srcOrd="0" destOrd="0" presId="urn:microsoft.com/office/officeart/2005/8/layout/bProcess3"/>
    <dgm:cxn modelId="{30940034-8C80-463B-B778-AB2EE5B330EB}" type="presParOf" srcId="{57267F4F-D4ED-411A-9ACE-47D6D4F9C511}" destId="{10522AC3-B8ED-4B53-BFBE-5ECA5EE85377}" srcOrd="1" destOrd="0" presId="urn:microsoft.com/office/officeart/2005/8/layout/bProcess3"/>
    <dgm:cxn modelId="{651EC0F8-660B-40E6-A18C-C2BE02BDC93F}" type="presParOf" srcId="{10522AC3-B8ED-4B53-BFBE-5ECA5EE85377}" destId="{3FFDE915-BB1E-49F0-BE8B-705E33F1F880}" srcOrd="0" destOrd="0" presId="urn:microsoft.com/office/officeart/2005/8/layout/bProcess3"/>
    <dgm:cxn modelId="{E1FDE954-140F-43CD-B921-F3F8E6BA12A9}" type="presParOf" srcId="{57267F4F-D4ED-411A-9ACE-47D6D4F9C511}" destId="{BB3434CE-0BCE-4295-BBA0-E4A78CA199AE}" srcOrd="2" destOrd="0" presId="urn:microsoft.com/office/officeart/2005/8/layout/bProcess3"/>
    <dgm:cxn modelId="{2EECE2A0-DDE2-4ACD-BEF0-0EC9952E4F36}" type="presParOf" srcId="{57267F4F-D4ED-411A-9ACE-47D6D4F9C511}" destId="{3B083DF0-4280-490E-A083-BC138388A5F3}" srcOrd="3" destOrd="0" presId="urn:microsoft.com/office/officeart/2005/8/layout/bProcess3"/>
    <dgm:cxn modelId="{538C3630-607F-47E2-968B-FB86425FEF26}" type="presParOf" srcId="{3B083DF0-4280-490E-A083-BC138388A5F3}" destId="{2386D4B4-F799-4027-8ADD-007966A21667}" srcOrd="0" destOrd="0" presId="urn:microsoft.com/office/officeart/2005/8/layout/bProcess3"/>
    <dgm:cxn modelId="{875CA14F-CE4A-4899-A536-A0E093C8259C}" type="presParOf" srcId="{57267F4F-D4ED-411A-9ACE-47D6D4F9C511}" destId="{35E3D79C-2056-484E-A38C-9D970DDF2E3E}" srcOrd="4" destOrd="0" presId="urn:microsoft.com/office/officeart/2005/8/layout/bProcess3"/>
    <dgm:cxn modelId="{D8E751E4-14B2-4E52-8D50-A672A4E36385}" type="presParOf" srcId="{57267F4F-D4ED-411A-9ACE-47D6D4F9C511}" destId="{6EEFB8F0-4640-40DD-A901-5642D45BD704}" srcOrd="5" destOrd="0" presId="urn:microsoft.com/office/officeart/2005/8/layout/bProcess3"/>
    <dgm:cxn modelId="{8562F93A-28D2-449B-9CD6-8EABD3204ED5}" type="presParOf" srcId="{6EEFB8F0-4640-40DD-A901-5642D45BD704}" destId="{7C1D33B7-261F-4066-9F4E-4A9D2FA33BE7}" srcOrd="0" destOrd="0" presId="urn:microsoft.com/office/officeart/2005/8/layout/bProcess3"/>
    <dgm:cxn modelId="{1C68B1F3-F183-4694-944A-160853016C04}" type="presParOf" srcId="{57267F4F-D4ED-411A-9ACE-47D6D4F9C511}" destId="{FDDF7A75-2A9F-47AF-A674-53FB051C4EB9}" srcOrd="6" destOrd="0" presId="urn:microsoft.com/office/officeart/2005/8/layout/bProcess3"/>
    <dgm:cxn modelId="{B654E352-8AE3-4AB4-9B1A-E67263441CDF}" type="presParOf" srcId="{57267F4F-D4ED-411A-9ACE-47D6D4F9C511}" destId="{4CA8CE6F-B740-42F1-8E8D-D653D438D982}" srcOrd="7" destOrd="0" presId="urn:microsoft.com/office/officeart/2005/8/layout/bProcess3"/>
    <dgm:cxn modelId="{33A34CED-D1BD-4F94-83E4-C8454BEC6EEF}" type="presParOf" srcId="{4CA8CE6F-B740-42F1-8E8D-D653D438D982}" destId="{E9DC9E83-0947-4F4E-9460-4F314877143E}" srcOrd="0" destOrd="0" presId="urn:microsoft.com/office/officeart/2005/8/layout/bProcess3"/>
    <dgm:cxn modelId="{79901B5A-7E1C-476C-9C64-F2A1112C6BC0}" type="presParOf" srcId="{57267F4F-D4ED-411A-9ACE-47D6D4F9C511}" destId="{830731D1-2B5E-4E92-881E-8FCFAB5F4D2C}" srcOrd="8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80110" custLinFactNeighborX="18" custLinFactNeighborY="-9945"/>
      <dgm:spPr>
        <a:prstGeom prst="rect">
          <a:avLst/>
        </a:prstGeom>
        <a:solidFill>
          <a:schemeClr val="bg1"/>
        </a:solidFill>
        <a:ln>
          <a:noFill/>
        </a:ln>
        <a:effectLst/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1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522AC3-B8ED-4B53-BFBE-5ECA5EE85377}">
      <dsp:nvSpPr>
        <dsp:cNvPr id="0" name=""/>
        <dsp:cNvSpPr/>
      </dsp:nvSpPr>
      <dsp:spPr>
        <a:xfrm>
          <a:off x="2544263" y="481992"/>
          <a:ext cx="37129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1293" y="45720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900" kern="1200"/>
        </a:p>
      </dsp:txBody>
      <dsp:txXfrm>
        <a:off x="2719862" y="525700"/>
        <a:ext cx="20094" cy="4022"/>
      </dsp:txXfrm>
    </dsp:sp>
    <dsp:sp modelId="{FC6F49AC-DD5D-42C4-ADF8-8132504D7F62}">
      <dsp:nvSpPr>
        <dsp:cNvPr id="0" name=""/>
        <dsp:cNvSpPr/>
      </dsp:nvSpPr>
      <dsp:spPr>
        <a:xfrm>
          <a:off x="798698" y="3502"/>
          <a:ext cx="1747364" cy="10484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900" kern="1200"/>
            <a:t>Projects with a start date on or between 01/10/2019 to 01/03/2022 facing a delay in submitting project document relevant to the first submission to Gold Standard</a:t>
          </a:r>
        </a:p>
      </dsp:txBody>
      <dsp:txXfrm>
        <a:off x="798698" y="3502"/>
        <a:ext cx="1747364" cy="1048418"/>
      </dsp:txXfrm>
    </dsp:sp>
    <dsp:sp modelId="{3B083DF0-4280-490E-A083-BC138388A5F3}">
      <dsp:nvSpPr>
        <dsp:cNvPr id="0" name=""/>
        <dsp:cNvSpPr/>
      </dsp:nvSpPr>
      <dsp:spPr>
        <a:xfrm>
          <a:off x="1672380" y="1050121"/>
          <a:ext cx="2149258" cy="371293"/>
        </a:xfrm>
        <a:custGeom>
          <a:avLst/>
          <a:gdLst/>
          <a:ahLst/>
          <a:cxnLst/>
          <a:rect l="0" t="0" r="0" b="0"/>
          <a:pathLst>
            <a:path>
              <a:moveTo>
                <a:pt x="2149258" y="0"/>
              </a:moveTo>
              <a:lnTo>
                <a:pt x="2149258" y="202746"/>
              </a:lnTo>
              <a:lnTo>
                <a:pt x="0" y="202746"/>
              </a:lnTo>
              <a:lnTo>
                <a:pt x="0" y="371293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900" kern="1200"/>
        </a:p>
      </dsp:txBody>
      <dsp:txXfrm>
        <a:off x="2692347" y="1233757"/>
        <a:ext cx="109325" cy="4022"/>
      </dsp:txXfrm>
    </dsp:sp>
    <dsp:sp modelId="{BB3434CE-0BCE-4295-BBA0-E4A78CA199AE}">
      <dsp:nvSpPr>
        <dsp:cNvPr id="0" name=""/>
        <dsp:cNvSpPr/>
      </dsp:nvSpPr>
      <dsp:spPr>
        <a:xfrm>
          <a:off x="2947956" y="3502"/>
          <a:ext cx="1747364" cy="10484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900" kern="1200"/>
            <a:t>Complete the Notification Form and send to help@goldstandard.org latest by 31/12/2022.</a:t>
          </a:r>
        </a:p>
      </dsp:txBody>
      <dsp:txXfrm>
        <a:off x="2947956" y="3502"/>
        <a:ext cx="1747364" cy="1048418"/>
      </dsp:txXfrm>
    </dsp:sp>
    <dsp:sp modelId="{6EEFB8F0-4640-40DD-A901-5642D45BD704}">
      <dsp:nvSpPr>
        <dsp:cNvPr id="0" name=""/>
        <dsp:cNvSpPr/>
      </dsp:nvSpPr>
      <dsp:spPr>
        <a:xfrm>
          <a:off x="2544263" y="1932305"/>
          <a:ext cx="37129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1293" y="45720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900" kern="1200"/>
        </a:p>
      </dsp:txBody>
      <dsp:txXfrm>
        <a:off x="2719862" y="1976013"/>
        <a:ext cx="20094" cy="4022"/>
      </dsp:txXfrm>
    </dsp:sp>
    <dsp:sp modelId="{35E3D79C-2056-484E-A38C-9D970DDF2E3E}">
      <dsp:nvSpPr>
        <dsp:cNvPr id="0" name=""/>
        <dsp:cNvSpPr/>
      </dsp:nvSpPr>
      <dsp:spPr>
        <a:xfrm>
          <a:off x="798698" y="1453815"/>
          <a:ext cx="1747364" cy="10484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900" kern="1200"/>
            <a:t>Gold Standard Secretariat to review the submitted notification form </a:t>
          </a:r>
        </a:p>
      </dsp:txBody>
      <dsp:txXfrm>
        <a:off x="798698" y="1453815"/>
        <a:ext cx="1747364" cy="1048418"/>
      </dsp:txXfrm>
    </dsp:sp>
    <dsp:sp modelId="{4CA8CE6F-B740-42F1-8E8D-D653D438D982}">
      <dsp:nvSpPr>
        <dsp:cNvPr id="0" name=""/>
        <dsp:cNvSpPr/>
      </dsp:nvSpPr>
      <dsp:spPr>
        <a:xfrm>
          <a:off x="1672380" y="2500434"/>
          <a:ext cx="2149258" cy="371293"/>
        </a:xfrm>
        <a:custGeom>
          <a:avLst/>
          <a:gdLst/>
          <a:ahLst/>
          <a:cxnLst/>
          <a:rect l="0" t="0" r="0" b="0"/>
          <a:pathLst>
            <a:path>
              <a:moveTo>
                <a:pt x="2149258" y="0"/>
              </a:moveTo>
              <a:lnTo>
                <a:pt x="2149258" y="202746"/>
              </a:lnTo>
              <a:lnTo>
                <a:pt x="0" y="202746"/>
              </a:lnTo>
              <a:lnTo>
                <a:pt x="0" y="371293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900" kern="1200"/>
        </a:p>
      </dsp:txBody>
      <dsp:txXfrm>
        <a:off x="2692347" y="2684069"/>
        <a:ext cx="109325" cy="4022"/>
      </dsp:txXfrm>
    </dsp:sp>
    <dsp:sp modelId="{FDDF7A75-2A9F-47AF-A674-53FB051C4EB9}">
      <dsp:nvSpPr>
        <dsp:cNvPr id="0" name=""/>
        <dsp:cNvSpPr/>
      </dsp:nvSpPr>
      <dsp:spPr>
        <a:xfrm>
          <a:off x="2947956" y="1453815"/>
          <a:ext cx="1747364" cy="10484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900" kern="1200"/>
            <a:t>Secretariat's decision communicated to project developer</a:t>
          </a:r>
        </a:p>
      </dsp:txBody>
      <dsp:txXfrm>
        <a:off x="2947956" y="1453815"/>
        <a:ext cx="1747364" cy="1048418"/>
      </dsp:txXfrm>
    </dsp:sp>
    <dsp:sp modelId="{830731D1-2B5E-4E92-881E-8FCFAB5F4D2C}">
      <dsp:nvSpPr>
        <dsp:cNvPr id="0" name=""/>
        <dsp:cNvSpPr/>
      </dsp:nvSpPr>
      <dsp:spPr>
        <a:xfrm>
          <a:off x="798698" y="2904128"/>
          <a:ext cx="1747364" cy="10484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900" kern="1200"/>
            <a:t>Projects accepted shall continue with the preliminary review and submit the required documets latest by 31/12/2022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900" kern="1200"/>
            <a:t>Projects not accepted shall be ineligible.</a:t>
          </a:r>
        </a:p>
      </dsp:txBody>
      <dsp:txXfrm>
        <a:off x="798698" y="2904128"/>
        <a:ext cx="1747364" cy="104841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3886558" y="0"/>
          <a:ext cx="3707406" cy="1266223"/>
        </a:xfrm>
        <a:prstGeom prst="rect">
          <a:avLst/>
        </a:prstGeom>
        <a:solidFill>
          <a:schemeClr val="bg1"/>
        </a:solidFill>
        <a:ln w="9525" cap="flat" cmpd="sng" algn="ctr">
          <a:noFill/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4001595" y="632242"/>
          <a:ext cx="1580606" cy="3161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b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001595" y="632242"/>
        <a:ext cx="1580606" cy="316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67E7F215A3A48BD10E37FB9526B69" ma:contentTypeVersion="14" ma:contentTypeDescription="Create a new document." ma:contentTypeScope="" ma:versionID="3f227993d80c48f1268552a3cba613a4">
  <xsd:schema xmlns:xsd="http://www.w3.org/2001/XMLSchema" xmlns:xs="http://www.w3.org/2001/XMLSchema" xmlns:p="http://schemas.microsoft.com/office/2006/metadata/properties" xmlns:ns2="40ff25b3-493e-4851-82b7-4e504def2eba" xmlns:ns3="87d2df8b-a2fd-4f62-8ef6-4a22c6824c33" xmlns:ns4="94d6f73f-29f7-4e77-9e68-180d20b81668" targetNamespace="http://schemas.microsoft.com/office/2006/metadata/properties" ma:root="true" ma:fieldsID="1c39667e8e36b6731b89c877a08bc9c0" ns2:_="" ns3:_="" ns4:_="">
    <xsd:import namespace="40ff25b3-493e-4851-82b7-4e504def2eba"/>
    <xsd:import namespace="87d2df8b-a2fd-4f62-8ef6-4a22c6824c33"/>
    <xsd:import namespace="94d6f73f-29f7-4e77-9e68-180d20b816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25b3-493e-4851-82b7-4e504def2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2df8b-a2fd-4f62-8ef6-4a22c6824c33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6f73f-29f7-4e77-9e68-180d20b81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ff25b3-493e-4851-82b7-4e504def2eba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C9423E-1E06-4C3C-A794-033B1C8AE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0D235-2C8C-4E43-82E0-C325C7BD6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f25b3-493e-4851-82b7-4e504def2eba"/>
    <ds:schemaRef ds:uri="87d2df8b-a2fd-4f62-8ef6-4a22c6824c33"/>
    <ds:schemaRef ds:uri="94d6f73f-29f7-4e77-9e68-180d20b81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7A81B1-3358-4EA8-BB20-E95656F03D3F}">
  <ds:schemaRefs>
    <ds:schemaRef ds:uri="http://schemas.microsoft.com/office/2006/metadata/properties"/>
    <ds:schemaRef ds:uri="http://schemas.microsoft.com/office/infopath/2007/PartnerControls"/>
    <ds:schemaRef ds:uri="40ff25b3-493e-4851-82b7-4e504def2eba"/>
  </ds:schemaRefs>
</ds:datastoreItem>
</file>

<file path=customXml/itemProps4.xml><?xml version="1.0" encoding="utf-8"?>
<ds:datastoreItem xmlns:ds="http://schemas.openxmlformats.org/officeDocument/2006/customXml" ds:itemID="{0B4225A0-BE86-744D-ADB6-636ED02D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C:\Users\VikashTalyan\AppData\Roaming\Microsoft\Templates\RULE UPDATE.dotx</Template>
  <TotalTime>2</TotalTime>
  <Pages>6</Pages>
  <Words>1192</Words>
  <Characters>6918</Characters>
  <Application>Microsoft Office Word</Application>
  <DocSecurity>0</DocSecurity>
  <Lines>230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UPDATE-</vt:lpstr>
    </vt:vector>
  </TitlesOfParts>
  <Manager/>
  <Company/>
  <LinksUpToDate>false</LinksUpToDate>
  <CharactersWithSpaces>7973</CharactersWithSpaces>
  <SharedDoc>false</SharedDoc>
  <HyperlinkBase/>
  <HLinks>
    <vt:vector size="84" baseType="variant">
      <vt:variant>
        <vt:i4>8126573</vt:i4>
      </vt:variant>
      <vt:variant>
        <vt:i4>30</vt:i4>
      </vt:variant>
      <vt:variant>
        <vt:i4>0</vt:i4>
      </vt:variant>
      <vt:variant>
        <vt:i4>5</vt:i4>
      </vt:variant>
      <vt:variant>
        <vt:lpwstr>https://globalgoals.goldstandard.org/203-ar-luf-activity-requirements/</vt:lpwstr>
      </vt:variant>
      <vt:variant>
        <vt:lpwstr/>
      </vt:variant>
      <vt:variant>
        <vt:i4>1245184</vt:i4>
      </vt:variant>
      <vt:variant>
        <vt:i4>27</vt:i4>
      </vt:variant>
      <vt:variant>
        <vt:i4>0</vt:i4>
      </vt:variant>
      <vt:variant>
        <vt:i4>5</vt:i4>
      </vt:variant>
      <vt:variant>
        <vt:lpwstr>https://globalgoals.goldstandard.org/201-ar-community-services-activity-requirements/</vt:lpwstr>
      </vt:variant>
      <vt:variant>
        <vt:lpwstr/>
      </vt:variant>
      <vt:variant>
        <vt:i4>6488173</vt:i4>
      </vt:variant>
      <vt:variant>
        <vt:i4>24</vt:i4>
      </vt:variant>
      <vt:variant>
        <vt:i4>0</vt:i4>
      </vt:variant>
      <vt:variant>
        <vt:i4>5</vt:i4>
      </vt:variant>
      <vt:variant>
        <vt:lpwstr>https://globalgoals.goldstandard.org/202-ar-renewable-energy-activity-requirements/</vt:lpwstr>
      </vt:variant>
      <vt:variant>
        <vt:lpwstr/>
      </vt:variant>
      <vt:variant>
        <vt:i4>4587630</vt:i4>
      </vt:variant>
      <vt:variant>
        <vt:i4>21</vt:i4>
      </vt:variant>
      <vt:variant>
        <vt:i4>0</vt:i4>
      </vt:variant>
      <vt:variant>
        <vt:i4>5</vt:i4>
      </vt:variant>
      <vt:variant>
        <vt:lpwstr>mailto:standards@goldstandard.org</vt:lpwstr>
      </vt:variant>
      <vt:variant>
        <vt:lpwstr/>
      </vt:variant>
      <vt:variant>
        <vt:i4>1966120</vt:i4>
      </vt:variant>
      <vt:variant>
        <vt:i4>18</vt:i4>
      </vt:variant>
      <vt:variant>
        <vt:i4>0</vt:i4>
      </vt:variant>
      <vt:variant>
        <vt:i4>5</vt:i4>
      </vt:variant>
      <vt:variant>
        <vt:lpwstr>https://globalgoals.goldstandard.org/standards/102_V1.2_PAR_Stakeholder-Consultation-Requirements.pdf</vt:lpwstr>
      </vt:variant>
      <vt:variant>
        <vt:lpwstr/>
      </vt:variant>
      <vt:variant>
        <vt:i4>1048581</vt:i4>
      </vt:variant>
      <vt:variant>
        <vt:i4>15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1966120</vt:i4>
      </vt:variant>
      <vt:variant>
        <vt:i4>12</vt:i4>
      </vt:variant>
      <vt:variant>
        <vt:i4>0</vt:i4>
      </vt:variant>
      <vt:variant>
        <vt:i4>5</vt:i4>
      </vt:variant>
      <vt:variant>
        <vt:lpwstr>https://globalgoals.goldstandard.org/standards/102_V1.2_PAR_Stakeholder-Consultation-Requirements.pdf</vt:lpwstr>
      </vt:variant>
      <vt:variant>
        <vt:lpwstr/>
      </vt:variant>
      <vt:variant>
        <vt:i4>1048581</vt:i4>
      </vt:variant>
      <vt:variant>
        <vt:i4>9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6488109</vt:i4>
      </vt:variant>
      <vt:variant>
        <vt:i4>6</vt:i4>
      </vt:variant>
      <vt:variant>
        <vt:i4>0</vt:i4>
      </vt:variant>
      <vt:variant>
        <vt:i4>5</vt:i4>
      </vt:variant>
      <vt:variant>
        <vt:lpwstr>https://globalgoals.goldstandard.org/ru-2021-covid-19-interim-measures-update/</vt:lpwstr>
      </vt:variant>
      <vt:variant>
        <vt:lpwstr/>
      </vt:variant>
      <vt:variant>
        <vt:i4>4587630</vt:i4>
      </vt:variant>
      <vt:variant>
        <vt:i4>3</vt:i4>
      </vt:variant>
      <vt:variant>
        <vt:i4>0</vt:i4>
      </vt:variant>
      <vt:variant>
        <vt:i4>5</vt:i4>
      </vt:variant>
      <vt:variant>
        <vt:lpwstr>mailto:standards@goldstandard.org</vt:lpwstr>
      </vt:variant>
      <vt:variant>
        <vt:lpwstr/>
      </vt:variant>
      <vt:variant>
        <vt:i4>1048581</vt:i4>
      </vt:variant>
      <vt:variant>
        <vt:i4>0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1966120</vt:i4>
      </vt:variant>
      <vt:variant>
        <vt:i4>6</vt:i4>
      </vt:variant>
      <vt:variant>
        <vt:i4>0</vt:i4>
      </vt:variant>
      <vt:variant>
        <vt:i4>5</vt:i4>
      </vt:variant>
      <vt:variant>
        <vt:lpwstr>https://globalgoals.goldstandard.org/standards/102_V1.2_PAR_Stakeholder-Consultation-Requirements.pdf</vt:lpwstr>
      </vt:variant>
      <vt:variant>
        <vt:lpwstr/>
      </vt:variant>
      <vt:variant>
        <vt:i4>1048581</vt:i4>
      </vt:variant>
      <vt:variant>
        <vt:i4>3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0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UPDATE-</dc:title>
  <dc:subject/>
  <dc:creator>Gold Standard</dc:creator>
  <cp:keywords/>
  <dc:description/>
  <cp:lastModifiedBy>Ema Cima</cp:lastModifiedBy>
  <cp:revision>4</cp:revision>
  <cp:lastPrinted>2017-11-03T03:38:00Z</cp:lastPrinted>
  <dcterms:created xsi:type="dcterms:W3CDTF">2022-07-08T08:13:00Z</dcterms:created>
  <dcterms:modified xsi:type="dcterms:W3CDTF">2022-11-28T14:30:00Z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Gold Standard</vt:lpwstr>
  </property>
  <property fmtid="{D5CDD505-2E9C-101B-9397-08002B2CF9AE}" pid="3" name="ContentTypeId">
    <vt:lpwstr>0x0101000B367E7F215A3A48BD10E37FB9526B69</vt:lpwstr>
  </property>
  <property fmtid="{D5CDD505-2E9C-101B-9397-08002B2CF9AE}" pid="4" name="Order">
    <vt:i4>1273700</vt:i4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